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CCA" w:rsidRPr="009C5725" w:rsidRDefault="00BB2CCA" w:rsidP="00BB2CCA">
      <w:pPr>
        <w:spacing w:line="360" w:lineRule="auto"/>
        <w:jc w:val="center"/>
        <w:rPr>
          <w:rFonts w:ascii="Times New Roman" w:hAnsi="Times New Roman"/>
          <w:b/>
          <w:sz w:val="24"/>
          <w:szCs w:val="24"/>
        </w:rPr>
      </w:pPr>
      <w:r>
        <w:rPr>
          <w:rFonts w:ascii="Times New Roman" w:hAnsi="Times New Roman"/>
          <w:b/>
          <w:sz w:val="24"/>
          <w:szCs w:val="24"/>
        </w:rPr>
        <w:t>Protokół nr 2/19</w:t>
      </w:r>
    </w:p>
    <w:p w:rsidR="00BB2CCA" w:rsidRPr="009C5725" w:rsidRDefault="00BB2CCA" w:rsidP="00BB2CCA">
      <w:pPr>
        <w:spacing w:line="360" w:lineRule="auto"/>
        <w:jc w:val="center"/>
        <w:rPr>
          <w:rFonts w:ascii="Times New Roman" w:hAnsi="Times New Roman"/>
          <w:b/>
          <w:sz w:val="24"/>
          <w:szCs w:val="24"/>
        </w:rPr>
      </w:pPr>
      <w:r w:rsidRPr="009C5725">
        <w:rPr>
          <w:rFonts w:ascii="Times New Roman" w:hAnsi="Times New Roman"/>
          <w:b/>
          <w:sz w:val="24"/>
          <w:szCs w:val="24"/>
        </w:rPr>
        <w:t>z posiedzenia Komisji Rewizyjnej Rady Gminy Orchowo</w:t>
      </w:r>
    </w:p>
    <w:p w:rsidR="00BB2CCA" w:rsidRPr="009C5725" w:rsidRDefault="00BB2CCA" w:rsidP="00BB2CCA">
      <w:pPr>
        <w:spacing w:line="360" w:lineRule="auto"/>
        <w:jc w:val="center"/>
        <w:rPr>
          <w:rFonts w:ascii="Times New Roman" w:hAnsi="Times New Roman"/>
          <w:b/>
          <w:sz w:val="24"/>
          <w:szCs w:val="24"/>
        </w:rPr>
      </w:pPr>
      <w:r>
        <w:rPr>
          <w:rFonts w:ascii="Times New Roman" w:hAnsi="Times New Roman"/>
          <w:b/>
          <w:sz w:val="24"/>
          <w:szCs w:val="24"/>
        </w:rPr>
        <w:t xml:space="preserve">z dnia 22 lutego 2019 </w:t>
      </w:r>
      <w:r w:rsidRPr="009C5725">
        <w:rPr>
          <w:rFonts w:ascii="Times New Roman" w:hAnsi="Times New Roman"/>
          <w:b/>
          <w:sz w:val="24"/>
          <w:szCs w:val="24"/>
        </w:rPr>
        <w:t>r.</w:t>
      </w:r>
    </w:p>
    <w:p w:rsidR="00BB2CCA" w:rsidRPr="007B58FC" w:rsidRDefault="00BB2CCA" w:rsidP="00BB2CCA"/>
    <w:p w:rsidR="00BB2CCA" w:rsidRPr="007942C5" w:rsidRDefault="00BB2CCA" w:rsidP="00BB2CCA">
      <w:pPr>
        <w:pStyle w:val="NormalnyWeb"/>
        <w:tabs>
          <w:tab w:val="right" w:pos="9072"/>
        </w:tabs>
        <w:spacing w:before="0" w:beforeAutospacing="0" w:after="0" w:line="360" w:lineRule="auto"/>
      </w:pPr>
      <w:r w:rsidRPr="007942C5">
        <w:rPr>
          <w:b/>
          <w:bCs/>
        </w:rPr>
        <w:t>Ad. pkt 1) Otwarcie.</w:t>
      </w:r>
      <w:r>
        <w:rPr>
          <w:b/>
          <w:bCs/>
        </w:rPr>
        <w:tab/>
      </w:r>
    </w:p>
    <w:p w:rsidR="00BB2CCA" w:rsidRPr="007942C5" w:rsidRDefault="00BB2CCA" w:rsidP="00BB2CCA">
      <w:pPr>
        <w:pStyle w:val="NormalnyWeb"/>
        <w:spacing w:after="0"/>
        <w:jc w:val="both"/>
        <w:rPr>
          <w:b/>
          <w:bCs/>
        </w:rPr>
      </w:pPr>
      <w:r>
        <w:t>Przewodniczący</w:t>
      </w:r>
      <w:r w:rsidRPr="007942C5">
        <w:t xml:space="preserve"> Komisji R</w:t>
      </w:r>
      <w:r>
        <w:t>ewizyjnej Grzegorz Mikuła o godz. 11</w:t>
      </w:r>
      <w:r>
        <w:rPr>
          <w:vertAlign w:val="superscript"/>
        </w:rPr>
        <w:t>03</w:t>
      </w:r>
      <w:r w:rsidRPr="007942C5">
        <w:rPr>
          <w:vertAlign w:val="superscript"/>
        </w:rPr>
        <w:t xml:space="preserve"> </w:t>
      </w:r>
      <w:r>
        <w:t>otworzył</w:t>
      </w:r>
      <w:r w:rsidRPr="007942C5">
        <w:t xml:space="preserve">  posiedzenie Komisji Rewizyjnej </w:t>
      </w:r>
      <w:r>
        <w:t>Rady Gminy Orchowo, po czym powitał przybyłych członków</w:t>
      </w:r>
      <w:r w:rsidRPr="007942C5">
        <w:t xml:space="preserve"> komisji</w:t>
      </w:r>
      <w:r>
        <w:t xml:space="preserve"> Lidii Bąkowskiej i Bogdana Chmielarczyka</w:t>
      </w:r>
      <w:r w:rsidRPr="007942C5">
        <w:t xml:space="preserve"> or</w:t>
      </w:r>
      <w:r>
        <w:t xml:space="preserve">az zaproszonych gości w osobach: Wójta Gminy Jacka Misztala, </w:t>
      </w:r>
      <w:r w:rsidRPr="007942C5">
        <w:t>Skarbnika Gminy Ann</w:t>
      </w:r>
      <w:r>
        <w:t xml:space="preserve">y Błaszczyk, Przewodniczącej Rady Gminy Anny Kosiak, Michała </w:t>
      </w:r>
      <w:proofErr w:type="spellStart"/>
      <w:r>
        <w:t>Bernardczyka</w:t>
      </w:r>
      <w:proofErr w:type="spellEnd"/>
      <w:r>
        <w:t xml:space="preserve"> menedżera sportu, obsługi stadionu i zaplecza sportowego</w:t>
      </w:r>
      <w:r w:rsidRPr="007942C5">
        <w:t xml:space="preserve"> oraz pracownika ds. obsługi rady gminy. </w:t>
      </w:r>
    </w:p>
    <w:p w:rsidR="00BB2CCA" w:rsidRPr="007942C5" w:rsidRDefault="00BB2CCA" w:rsidP="00BB2CCA">
      <w:pPr>
        <w:pStyle w:val="NormalnyWeb"/>
        <w:spacing w:before="0" w:beforeAutospacing="0" w:after="0"/>
        <w:rPr>
          <w:b/>
          <w:bCs/>
        </w:rPr>
      </w:pPr>
    </w:p>
    <w:p w:rsidR="00BB2CCA" w:rsidRPr="007942C5" w:rsidRDefault="00BB2CCA" w:rsidP="00BB2CCA">
      <w:pPr>
        <w:jc w:val="both"/>
        <w:rPr>
          <w:sz w:val="24"/>
          <w:szCs w:val="24"/>
        </w:rPr>
      </w:pPr>
      <w:r>
        <w:rPr>
          <w:rFonts w:ascii="Times New Roman" w:hAnsi="Times New Roman"/>
          <w:sz w:val="24"/>
          <w:szCs w:val="24"/>
        </w:rPr>
        <w:t xml:space="preserve">Następnie </w:t>
      </w:r>
      <w:r w:rsidRPr="007942C5">
        <w:rPr>
          <w:rFonts w:ascii="Times New Roman" w:hAnsi="Times New Roman"/>
          <w:sz w:val="24"/>
          <w:szCs w:val="24"/>
        </w:rPr>
        <w:t>na podst</w:t>
      </w:r>
      <w:r>
        <w:rPr>
          <w:rFonts w:ascii="Times New Roman" w:hAnsi="Times New Roman"/>
          <w:sz w:val="24"/>
          <w:szCs w:val="24"/>
        </w:rPr>
        <w:t>awie listy obecności stwierdził</w:t>
      </w:r>
      <w:r w:rsidRPr="007942C5">
        <w:rPr>
          <w:rFonts w:ascii="Times New Roman" w:hAnsi="Times New Roman"/>
          <w:sz w:val="24"/>
          <w:szCs w:val="24"/>
        </w:rPr>
        <w:t xml:space="preserve">, że w posiedzeniu uczestniczy wymagana liczba członków Komisji, obecnych </w:t>
      </w:r>
      <w:r>
        <w:rPr>
          <w:rFonts w:ascii="Times New Roman" w:hAnsi="Times New Roman"/>
          <w:b/>
          <w:bCs/>
          <w:sz w:val="24"/>
          <w:szCs w:val="24"/>
        </w:rPr>
        <w:t>3</w:t>
      </w:r>
      <w:r w:rsidRPr="007942C5">
        <w:rPr>
          <w:rFonts w:ascii="Times New Roman" w:hAnsi="Times New Roman"/>
          <w:b/>
          <w:bCs/>
          <w:sz w:val="24"/>
          <w:szCs w:val="24"/>
        </w:rPr>
        <w:t xml:space="preserve"> członków komisji rewizyjnej</w:t>
      </w:r>
      <w:r w:rsidRPr="007942C5">
        <w:rPr>
          <w:rFonts w:ascii="Times New Roman" w:hAnsi="Times New Roman"/>
          <w:sz w:val="24"/>
          <w:szCs w:val="24"/>
        </w:rPr>
        <w:t xml:space="preserve">, co pozwala na podejmowanie prawomocnych decyzji i wniosków. Lista obecności stanowi </w:t>
      </w:r>
      <w:r w:rsidRPr="007942C5">
        <w:rPr>
          <w:rFonts w:ascii="Times New Roman" w:hAnsi="Times New Roman"/>
          <w:b/>
          <w:sz w:val="24"/>
          <w:szCs w:val="24"/>
        </w:rPr>
        <w:t xml:space="preserve">załącznik nr 1 i 2 </w:t>
      </w:r>
      <w:r w:rsidRPr="007942C5">
        <w:rPr>
          <w:rFonts w:ascii="Times New Roman" w:hAnsi="Times New Roman"/>
          <w:sz w:val="24"/>
          <w:szCs w:val="24"/>
        </w:rPr>
        <w:t xml:space="preserve">do niniejszego protokołu. Treść zawiadomienia o zwołaniu posiedzenia jakie otrzymali członkowie komisji stanowi załącznik </w:t>
      </w:r>
      <w:r w:rsidRPr="007942C5">
        <w:rPr>
          <w:rFonts w:ascii="Times New Roman" w:hAnsi="Times New Roman"/>
          <w:b/>
          <w:sz w:val="24"/>
          <w:szCs w:val="24"/>
        </w:rPr>
        <w:t>nr 3 do protokołu.</w:t>
      </w:r>
      <w:r w:rsidRPr="007942C5">
        <w:rPr>
          <w:rFonts w:ascii="Times New Roman" w:hAnsi="Times New Roman"/>
          <w:sz w:val="24"/>
          <w:szCs w:val="24"/>
        </w:rPr>
        <w:t xml:space="preserve"> </w:t>
      </w:r>
    </w:p>
    <w:p w:rsidR="00BB2CCA" w:rsidRPr="007942C5" w:rsidRDefault="00BB2CCA" w:rsidP="00BB2CCA">
      <w:pPr>
        <w:pStyle w:val="NormalnyWeb"/>
        <w:spacing w:after="0" w:line="360" w:lineRule="auto"/>
        <w:rPr>
          <w:b/>
          <w:bCs/>
        </w:rPr>
      </w:pPr>
      <w:r w:rsidRPr="007942C5">
        <w:rPr>
          <w:b/>
          <w:bCs/>
        </w:rPr>
        <w:t xml:space="preserve">Ad. pkt 3) Zatwierdzenie porządku obrad. </w:t>
      </w:r>
    </w:p>
    <w:p w:rsidR="00BB2CCA" w:rsidRPr="007942C5" w:rsidRDefault="00BB2CCA" w:rsidP="00BB2CCA">
      <w:pPr>
        <w:pStyle w:val="NormalnyWeb"/>
        <w:spacing w:after="0" w:line="360" w:lineRule="auto"/>
        <w:jc w:val="both"/>
      </w:pPr>
      <w:r>
        <w:t>Na wstępie Przewodniczący Komisji Rewizyjnej Grzegorz Mikuła przedstawił</w:t>
      </w:r>
      <w:r w:rsidRPr="007942C5">
        <w:t xml:space="preserve"> proponowany porządek obrad w brzmieniu jak niżej:</w:t>
      </w:r>
    </w:p>
    <w:p w:rsidR="00BB2CCA" w:rsidRPr="001A28F8" w:rsidRDefault="00BB2CCA" w:rsidP="00BB2CCA">
      <w:pPr>
        <w:pStyle w:val="Standard"/>
        <w:numPr>
          <w:ilvl w:val="0"/>
          <w:numId w:val="1"/>
        </w:numPr>
        <w:spacing w:line="360" w:lineRule="auto"/>
      </w:pPr>
      <w:r w:rsidRPr="001A28F8">
        <w:t xml:space="preserve">  Otwarcie. </w:t>
      </w:r>
    </w:p>
    <w:p w:rsidR="00BB2CCA" w:rsidRPr="001A28F8" w:rsidRDefault="00BB2CCA" w:rsidP="00BB2CCA">
      <w:pPr>
        <w:pStyle w:val="Standard"/>
        <w:numPr>
          <w:ilvl w:val="0"/>
          <w:numId w:val="1"/>
        </w:numPr>
        <w:spacing w:line="360" w:lineRule="auto"/>
      </w:pPr>
      <w:r w:rsidRPr="001A28F8">
        <w:t xml:space="preserve">  Stwierdzenie prawomocności obrad.</w:t>
      </w:r>
    </w:p>
    <w:p w:rsidR="00BB2CCA" w:rsidRPr="001A28F8" w:rsidRDefault="00BB2CCA" w:rsidP="00BB2CCA">
      <w:pPr>
        <w:pStyle w:val="Standard"/>
        <w:numPr>
          <w:ilvl w:val="0"/>
          <w:numId w:val="1"/>
        </w:numPr>
        <w:spacing w:line="360" w:lineRule="auto"/>
      </w:pPr>
      <w:r w:rsidRPr="001A28F8">
        <w:t xml:space="preserve">  Zatwierdzenie porządku obrad.</w:t>
      </w:r>
    </w:p>
    <w:p w:rsidR="00BB2CCA" w:rsidRPr="006D03AB" w:rsidRDefault="00BB2CCA" w:rsidP="00BB2CCA">
      <w:pPr>
        <w:pStyle w:val="Standard"/>
        <w:numPr>
          <w:ilvl w:val="0"/>
          <w:numId w:val="1"/>
        </w:numPr>
        <w:spacing w:line="360" w:lineRule="auto"/>
        <w:jc w:val="both"/>
        <w:rPr>
          <w:b/>
        </w:rPr>
      </w:pPr>
      <w:r w:rsidRPr="00CC43F2">
        <w:t xml:space="preserve">  </w:t>
      </w:r>
      <w:r>
        <w:t>Przyjęcie protokołu nr 1/19 z posiedzenia komisji z dnia 16 stycznia 2019 r.</w:t>
      </w:r>
    </w:p>
    <w:p w:rsidR="00BB2CCA" w:rsidRPr="00DB1B41" w:rsidRDefault="00BB2CCA" w:rsidP="00BB2CCA">
      <w:pPr>
        <w:pStyle w:val="Standard"/>
        <w:numPr>
          <w:ilvl w:val="0"/>
          <w:numId w:val="1"/>
        </w:numPr>
        <w:spacing w:line="360" w:lineRule="auto"/>
        <w:jc w:val="both"/>
        <w:rPr>
          <w:b/>
        </w:rPr>
      </w:pPr>
      <w:r>
        <w:t xml:space="preserve">  Kontrola działu 926 – Kultura fizyczna i sport.</w:t>
      </w:r>
    </w:p>
    <w:p w:rsidR="00BB2CCA" w:rsidRPr="00A87009" w:rsidRDefault="00BB2CCA" w:rsidP="00BB2CCA">
      <w:pPr>
        <w:pStyle w:val="Akapitzlist"/>
        <w:spacing w:after="0" w:line="360" w:lineRule="auto"/>
        <w:ind w:left="360"/>
        <w:rPr>
          <w:rFonts w:ascii="Times New Roman" w:hAnsi="Times New Roman"/>
          <w:sz w:val="24"/>
          <w:szCs w:val="24"/>
        </w:rPr>
      </w:pPr>
      <w:r>
        <w:rPr>
          <w:rFonts w:ascii="Times New Roman" w:hAnsi="Times New Roman"/>
          <w:sz w:val="24"/>
          <w:szCs w:val="24"/>
        </w:rPr>
        <w:t xml:space="preserve">6.  </w:t>
      </w:r>
      <w:r w:rsidRPr="00A87009">
        <w:rPr>
          <w:rFonts w:ascii="Times New Roman" w:hAnsi="Times New Roman"/>
          <w:sz w:val="24"/>
          <w:szCs w:val="24"/>
        </w:rPr>
        <w:t>Sprawy bieżące.</w:t>
      </w:r>
    </w:p>
    <w:p w:rsidR="00BB2CCA" w:rsidRPr="00CC43F2" w:rsidRDefault="00BB2CCA" w:rsidP="00BB2CCA">
      <w:pPr>
        <w:pStyle w:val="Standard"/>
        <w:spacing w:line="360" w:lineRule="auto"/>
        <w:ind w:left="360"/>
        <w:jc w:val="both"/>
      </w:pPr>
      <w:r>
        <w:t>7</w:t>
      </w:r>
      <w:r w:rsidRPr="00CC43F2">
        <w:t>.  Zakończenie.</w:t>
      </w:r>
    </w:p>
    <w:p w:rsidR="002942AE" w:rsidRDefault="002942AE"/>
    <w:p w:rsidR="00BB2CCA" w:rsidRDefault="00BB2CCA">
      <w:pPr>
        <w:rPr>
          <w:rFonts w:ascii="Times New Roman" w:hAnsi="Times New Roman"/>
          <w:sz w:val="24"/>
          <w:szCs w:val="24"/>
        </w:rPr>
      </w:pPr>
      <w:r>
        <w:rPr>
          <w:rFonts w:ascii="Times New Roman" w:hAnsi="Times New Roman"/>
          <w:sz w:val="24"/>
          <w:szCs w:val="24"/>
        </w:rPr>
        <w:t>Następnie Przewodniczący Komisji Rewizyjnej Grzegorz Mikuła przystąpił do realizacji kolejnego punktu porządku obrad.</w:t>
      </w:r>
    </w:p>
    <w:p w:rsidR="00BB2CCA" w:rsidRDefault="00BB2CCA">
      <w:pPr>
        <w:rPr>
          <w:rFonts w:ascii="Times New Roman" w:hAnsi="Times New Roman"/>
          <w:sz w:val="24"/>
          <w:szCs w:val="24"/>
        </w:rPr>
      </w:pPr>
    </w:p>
    <w:p w:rsidR="00BB2CCA" w:rsidRDefault="00BB2CCA">
      <w:pPr>
        <w:rPr>
          <w:rFonts w:ascii="Times New Roman" w:hAnsi="Times New Roman"/>
          <w:b/>
          <w:sz w:val="24"/>
          <w:szCs w:val="24"/>
        </w:rPr>
      </w:pPr>
      <w:r w:rsidRPr="00BB2CCA">
        <w:rPr>
          <w:rFonts w:ascii="Times New Roman" w:hAnsi="Times New Roman"/>
          <w:b/>
          <w:sz w:val="24"/>
          <w:szCs w:val="24"/>
        </w:rPr>
        <w:t>Ad. pkt 4) Przyjęcie protokołu nr 1/19 z posiedzenia komisji z dnia 16 stycznia 2019 r.</w:t>
      </w:r>
    </w:p>
    <w:p w:rsidR="00BB2CCA" w:rsidRPr="00BB2CCA" w:rsidRDefault="00BB2CCA" w:rsidP="00BB2CCA">
      <w:pPr>
        <w:spacing w:before="100" w:beforeAutospacing="1"/>
        <w:jc w:val="both"/>
        <w:rPr>
          <w:rFonts w:ascii="Times New Roman" w:hAnsi="Times New Roman"/>
          <w:sz w:val="24"/>
          <w:szCs w:val="24"/>
        </w:rPr>
      </w:pPr>
      <w:bookmarkStart w:id="0" w:name="_GoBack"/>
      <w:bookmarkEnd w:id="0"/>
      <w:r>
        <w:rPr>
          <w:rFonts w:ascii="Times New Roman" w:hAnsi="Times New Roman"/>
          <w:sz w:val="24"/>
          <w:szCs w:val="24"/>
        </w:rPr>
        <w:t xml:space="preserve">Przewodniczący Komisji Rewizyjnej Grzegorz Mikuła </w:t>
      </w:r>
      <w:r w:rsidRPr="00BB2CCA">
        <w:rPr>
          <w:rFonts w:ascii="Times New Roman" w:hAnsi="Times New Roman"/>
          <w:sz w:val="24"/>
          <w:szCs w:val="24"/>
        </w:rPr>
        <w:t>wobec brak</w:t>
      </w:r>
      <w:r>
        <w:rPr>
          <w:rFonts w:ascii="Times New Roman" w:hAnsi="Times New Roman"/>
          <w:sz w:val="24"/>
          <w:szCs w:val="24"/>
        </w:rPr>
        <w:t xml:space="preserve">u uwag </w:t>
      </w:r>
      <w:r>
        <w:rPr>
          <w:rFonts w:ascii="Times New Roman" w:hAnsi="Times New Roman"/>
          <w:sz w:val="24"/>
          <w:szCs w:val="24"/>
        </w:rPr>
        <w:br/>
        <w:t xml:space="preserve">i wniosków do protokołu, </w:t>
      </w:r>
      <w:r w:rsidRPr="00BB2CCA">
        <w:rPr>
          <w:rFonts w:ascii="Times New Roman" w:hAnsi="Times New Roman"/>
          <w:sz w:val="24"/>
          <w:szCs w:val="24"/>
        </w:rPr>
        <w:t xml:space="preserve"> </w:t>
      </w:r>
      <w:r>
        <w:rPr>
          <w:rFonts w:ascii="Times New Roman" w:hAnsi="Times New Roman"/>
          <w:sz w:val="24"/>
          <w:szCs w:val="24"/>
        </w:rPr>
        <w:t xml:space="preserve">poddał jego przyjęcie </w:t>
      </w:r>
      <w:r w:rsidRPr="00BB2CCA">
        <w:rPr>
          <w:rFonts w:ascii="Times New Roman" w:hAnsi="Times New Roman"/>
          <w:sz w:val="24"/>
          <w:szCs w:val="24"/>
        </w:rPr>
        <w:t>bez odczytywania</w:t>
      </w:r>
      <w:r>
        <w:rPr>
          <w:rFonts w:ascii="Times New Roman" w:hAnsi="Times New Roman"/>
          <w:sz w:val="24"/>
          <w:szCs w:val="24"/>
        </w:rPr>
        <w:t xml:space="preserve"> pod głosowanie, </w:t>
      </w:r>
      <w:r w:rsidRPr="00BB2CCA">
        <w:rPr>
          <w:rFonts w:ascii="Times New Roman" w:hAnsi="Times New Roman"/>
          <w:sz w:val="24"/>
          <w:szCs w:val="24"/>
        </w:rPr>
        <w:t>pytając kto jest za jego przyjęciem, kto jest przeciw i kto się wstrzymał od głosu</w:t>
      </w:r>
    </w:p>
    <w:p w:rsidR="00BB2CCA" w:rsidRPr="00BB2CCA" w:rsidRDefault="00BB2CCA" w:rsidP="00BB2CCA">
      <w:pPr>
        <w:spacing w:before="100" w:beforeAutospacing="1"/>
        <w:jc w:val="both"/>
        <w:rPr>
          <w:rFonts w:ascii="Times New Roman" w:hAnsi="Times New Roman"/>
          <w:sz w:val="24"/>
          <w:szCs w:val="24"/>
        </w:rPr>
      </w:pPr>
      <w:r w:rsidRPr="00BB2CCA">
        <w:rPr>
          <w:rFonts w:ascii="Times New Roman" w:hAnsi="Times New Roman"/>
          <w:sz w:val="24"/>
          <w:szCs w:val="24"/>
        </w:rPr>
        <w:t>Przy 3 głosach „za”, 0 „przeciw”, 0 „wstrzymujących się” w obecności 3 członków K</w:t>
      </w:r>
      <w:r>
        <w:rPr>
          <w:rFonts w:ascii="Times New Roman" w:hAnsi="Times New Roman"/>
          <w:sz w:val="24"/>
          <w:szCs w:val="24"/>
        </w:rPr>
        <w:t>omisji Rewizyjnej protokół nr 1/19</w:t>
      </w:r>
      <w:r w:rsidRPr="00BB2CCA">
        <w:rPr>
          <w:rFonts w:ascii="Times New Roman" w:hAnsi="Times New Roman"/>
          <w:sz w:val="24"/>
          <w:szCs w:val="24"/>
        </w:rPr>
        <w:t xml:space="preserve"> z posiedzenia Komisj</w:t>
      </w:r>
      <w:r>
        <w:rPr>
          <w:rFonts w:ascii="Times New Roman" w:hAnsi="Times New Roman"/>
          <w:sz w:val="24"/>
          <w:szCs w:val="24"/>
        </w:rPr>
        <w:t xml:space="preserve">i Rewizyjnej z dnia 16 stycznia </w:t>
      </w:r>
      <w:r>
        <w:rPr>
          <w:rFonts w:ascii="Times New Roman" w:hAnsi="Times New Roman"/>
          <w:sz w:val="24"/>
          <w:szCs w:val="24"/>
        </w:rPr>
        <w:br/>
        <w:t xml:space="preserve">2019 </w:t>
      </w:r>
      <w:r w:rsidRPr="00BB2CCA">
        <w:rPr>
          <w:rFonts w:ascii="Times New Roman" w:hAnsi="Times New Roman"/>
          <w:sz w:val="24"/>
          <w:szCs w:val="24"/>
        </w:rPr>
        <w:t>r. został przyjęty jednogłośnie.</w:t>
      </w:r>
    </w:p>
    <w:p w:rsidR="00BB2CCA" w:rsidRDefault="00BB2CCA" w:rsidP="00BB2CCA">
      <w:pPr>
        <w:pStyle w:val="Standard"/>
        <w:spacing w:line="360" w:lineRule="auto"/>
        <w:jc w:val="both"/>
      </w:pPr>
    </w:p>
    <w:p w:rsidR="00BB2CCA" w:rsidRDefault="00BB2CCA" w:rsidP="00780D18">
      <w:pPr>
        <w:pStyle w:val="Standard"/>
        <w:jc w:val="both"/>
        <w:rPr>
          <w:b/>
        </w:rPr>
      </w:pPr>
      <w:r w:rsidRPr="00BB2CCA">
        <w:rPr>
          <w:b/>
        </w:rPr>
        <w:t>Ad. pkt 5) Kontrola działu 926 – Kultura fizyczna i sport.</w:t>
      </w:r>
    </w:p>
    <w:p w:rsidR="00780D18" w:rsidRDefault="00780D18" w:rsidP="00780D18">
      <w:pPr>
        <w:pStyle w:val="Standard"/>
        <w:jc w:val="both"/>
        <w:rPr>
          <w:b/>
        </w:rPr>
      </w:pPr>
    </w:p>
    <w:p w:rsidR="00780D18" w:rsidRPr="00780D18" w:rsidRDefault="00780D18" w:rsidP="00780D18">
      <w:pPr>
        <w:pStyle w:val="Standard"/>
        <w:jc w:val="both"/>
        <w:rPr>
          <w:b/>
        </w:rPr>
      </w:pPr>
      <w:r>
        <w:t xml:space="preserve">Skarbnik Gminy Anna Błaszczyk omówiła sprawozdanie z wykonania budżetu w dziale 926 – kultura fizyczna i sport za okres od 01.01.2018-31.12.2018 w brzmieniu </w:t>
      </w:r>
      <w:r>
        <w:rPr>
          <w:b/>
        </w:rPr>
        <w:t>załącznika nr 4 do protokołu.</w:t>
      </w:r>
    </w:p>
    <w:p w:rsidR="00BB2CCA" w:rsidRDefault="00BB2CCA">
      <w:pPr>
        <w:rPr>
          <w:rFonts w:ascii="Times New Roman" w:hAnsi="Times New Roman"/>
          <w:b/>
          <w:sz w:val="24"/>
          <w:szCs w:val="24"/>
        </w:rPr>
      </w:pPr>
    </w:p>
    <w:p w:rsidR="00780D18" w:rsidRDefault="00780D18">
      <w:pPr>
        <w:rPr>
          <w:rFonts w:ascii="Times New Roman" w:hAnsi="Times New Roman"/>
          <w:sz w:val="24"/>
          <w:szCs w:val="24"/>
        </w:rPr>
      </w:pPr>
      <w:r>
        <w:rPr>
          <w:rFonts w:ascii="Times New Roman" w:hAnsi="Times New Roman"/>
          <w:sz w:val="24"/>
          <w:szCs w:val="24"/>
        </w:rPr>
        <w:t>Przewodniczący Komisji Rewizyjnej Grzegorz Mikuła przedstawił następujące faktury:</w:t>
      </w:r>
    </w:p>
    <w:p w:rsidR="00780D18" w:rsidRPr="00365B5A" w:rsidRDefault="00780D18" w:rsidP="00780D18">
      <w:pPr>
        <w:pStyle w:val="Akapitzlist"/>
        <w:numPr>
          <w:ilvl w:val="0"/>
          <w:numId w:val="4"/>
        </w:numPr>
        <w:jc w:val="both"/>
        <w:rPr>
          <w:rFonts w:ascii="Times New Roman" w:hAnsi="Times New Roman"/>
          <w:sz w:val="24"/>
          <w:szCs w:val="24"/>
        </w:rPr>
      </w:pPr>
      <w:r>
        <w:rPr>
          <w:rFonts w:ascii="Times New Roman" w:hAnsi="Times New Roman"/>
          <w:sz w:val="24"/>
          <w:szCs w:val="24"/>
        </w:rPr>
        <w:t>FV 102/2018 z dnia 05.10.2018r. wystawiona przez Firmę Usługowa „EM-FI” Maciej Masłowski Malbork na kwotę 21 601,26 zł</w:t>
      </w:r>
      <w:r w:rsidR="00D33FC1">
        <w:rPr>
          <w:rFonts w:ascii="Times New Roman" w:hAnsi="Times New Roman"/>
          <w:sz w:val="24"/>
          <w:szCs w:val="24"/>
        </w:rPr>
        <w:t xml:space="preserve"> dotycząca robót budowlanych w budynku sportowym w ramach realizacji projektu „Szatnia dla Hetmana”</w:t>
      </w:r>
      <w:r>
        <w:rPr>
          <w:rFonts w:ascii="Times New Roman" w:hAnsi="Times New Roman"/>
          <w:sz w:val="24"/>
          <w:szCs w:val="24"/>
        </w:rPr>
        <w:t xml:space="preserve">, która została opłacona, opisana i zadekretowana </w:t>
      </w:r>
      <w:r>
        <w:rPr>
          <w:rFonts w:ascii="Times New Roman" w:hAnsi="Times New Roman"/>
          <w:b/>
          <w:sz w:val="24"/>
          <w:szCs w:val="24"/>
        </w:rPr>
        <w:t>(załącznik nr 5 do protokołu)</w:t>
      </w:r>
    </w:p>
    <w:p w:rsidR="00780D18" w:rsidRDefault="00D33FC1" w:rsidP="00D33FC1">
      <w:pPr>
        <w:rPr>
          <w:rFonts w:ascii="Times New Roman" w:hAnsi="Times New Roman"/>
          <w:sz w:val="24"/>
          <w:szCs w:val="24"/>
        </w:rPr>
      </w:pPr>
      <w:r>
        <w:rPr>
          <w:rFonts w:ascii="Times New Roman" w:hAnsi="Times New Roman"/>
          <w:sz w:val="24"/>
          <w:szCs w:val="24"/>
        </w:rPr>
        <w:t>Zastępca Przewodniczącego Komisji Rewizyjnej Bogdan Chmielarczyk zapytał czy firma która wykonywała powyższe zadanie została wyłoniona w drodze przetargu.</w:t>
      </w:r>
    </w:p>
    <w:p w:rsidR="00D33FC1" w:rsidRDefault="00D33FC1" w:rsidP="00D33FC1">
      <w:pPr>
        <w:rPr>
          <w:rFonts w:ascii="Times New Roman" w:hAnsi="Times New Roman"/>
          <w:sz w:val="24"/>
          <w:szCs w:val="24"/>
        </w:rPr>
      </w:pPr>
    </w:p>
    <w:p w:rsidR="00D33FC1" w:rsidRDefault="00D33FC1" w:rsidP="00D33FC1">
      <w:pPr>
        <w:jc w:val="both"/>
        <w:rPr>
          <w:rFonts w:ascii="Times New Roman" w:hAnsi="Times New Roman"/>
          <w:sz w:val="24"/>
          <w:szCs w:val="24"/>
        </w:rPr>
      </w:pPr>
      <w:r>
        <w:rPr>
          <w:rFonts w:ascii="Times New Roman" w:hAnsi="Times New Roman"/>
          <w:sz w:val="24"/>
          <w:szCs w:val="24"/>
        </w:rPr>
        <w:t>Wójt Gminy Jacek Misztal odpowiedział, że firma została wybrana w wyniku zapytania ofertowego.</w:t>
      </w:r>
    </w:p>
    <w:p w:rsidR="00D33FC1" w:rsidRDefault="00D33FC1" w:rsidP="00D33FC1">
      <w:pPr>
        <w:jc w:val="both"/>
        <w:rPr>
          <w:rFonts w:ascii="Times New Roman" w:hAnsi="Times New Roman"/>
          <w:sz w:val="24"/>
          <w:szCs w:val="24"/>
        </w:rPr>
      </w:pPr>
    </w:p>
    <w:p w:rsidR="00D33FC1" w:rsidRDefault="00D33FC1" w:rsidP="00D33FC1">
      <w:pPr>
        <w:jc w:val="both"/>
        <w:rPr>
          <w:rFonts w:ascii="Times New Roman" w:hAnsi="Times New Roman"/>
          <w:sz w:val="24"/>
          <w:szCs w:val="24"/>
        </w:rPr>
      </w:pPr>
      <w:r>
        <w:rPr>
          <w:rFonts w:ascii="Times New Roman" w:hAnsi="Times New Roman"/>
          <w:sz w:val="24"/>
          <w:szCs w:val="24"/>
        </w:rPr>
        <w:t>Przewodniczący Komisji Rewizyjnej Grzegorz Mikuła przedstawił także fakturę:</w:t>
      </w:r>
    </w:p>
    <w:p w:rsidR="00D33FC1" w:rsidRDefault="00D33FC1" w:rsidP="00D33FC1">
      <w:pPr>
        <w:jc w:val="both"/>
        <w:rPr>
          <w:rFonts w:ascii="Times New Roman" w:hAnsi="Times New Roman"/>
          <w:sz w:val="24"/>
          <w:szCs w:val="24"/>
        </w:rPr>
      </w:pPr>
    </w:p>
    <w:p w:rsidR="00D33FC1" w:rsidRPr="00D33FC1" w:rsidRDefault="00D33FC1" w:rsidP="00D33FC1">
      <w:pPr>
        <w:pStyle w:val="Akapitzlist"/>
        <w:numPr>
          <w:ilvl w:val="0"/>
          <w:numId w:val="4"/>
        </w:numPr>
        <w:jc w:val="both"/>
        <w:rPr>
          <w:rFonts w:ascii="Times New Roman" w:hAnsi="Times New Roman"/>
          <w:sz w:val="24"/>
          <w:szCs w:val="24"/>
        </w:rPr>
      </w:pPr>
      <w:r>
        <w:rPr>
          <w:rFonts w:ascii="Times New Roman" w:hAnsi="Times New Roman"/>
          <w:sz w:val="24"/>
          <w:szCs w:val="24"/>
        </w:rPr>
        <w:t>FV 103</w:t>
      </w:r>
      <w:r w:rsidRPr="00D33FC1">
        <w:rPr>
          <w:rFonts w:ascii="Times New Roman" w:hAnsi="Times New Roman"/>
          <w:sz w:val="24"/>
          <w:szCs w:val="24"/>
        </w:rPr>
        <w:t xml:space="preserve">/2018 z dnia 05.10.2018r. </w:t>
      </w:r>
      <w:r>
        <w:rPr>
          <w:rFonts w:ascii="Times New Roman" w:hAnsi="Times New Roman"/>
          <w:sz w:val="24"/>
          <w:szCs w:val="24"/>
        </w:rPr>
        <w:t>wystawiona</w:t>
      </w:r>
      <w:r w:rsidRPr="00D33FC1">
        <w:rPr>
          <w:rFonts w:ascii="Times New Roman" w:hAnsi="Times New Roman"/>
          <w:sz w:val="24"/>
          <w:szCs w:val="24"/>
        </w:rPr>
        <w:t xml:space="preserve"> przez Firmę Usługowa „EM-FI” Maciej Masłowski Malbor</w:t>
      </w:r>
      <w:r>
        <w:rPr>
          <w:rFonts w:ascii="Times New Roman" w:hAnsi="Times New Roman"/>
          <w:sz w:val="24"/>
          <w:szCs w:val="24"/>
        </w:rPr>
        <w:t>k na kwotę 8 552,46</w:t>
      </w:r>
      <w:r w:rsidRPr="00D33FC1">
        <w:rPr>
          <w:rFonts w:ascii="Times New Roman" w:hAnsi="Times New Roman"/>
          <w:sz w:val="24"/>
          <w:szCs w:val="24"/>
        </w:rPr>
        <w:t xml:space="preserve"> zł</w:t>
      </w:r>
      <w:r>
        <w:rPr>
          <w:rFonts w:ascii="Times New Roman" w:hAnsi="Times New Roman"/>
          <w:sz w:val="24"/>
          <w:szCs w:val="24"/>
        </w:rPr>
        <w:t xml:space="preserve"> dotycząca remontu dachu na budynku szatni przy boisku sportowym</w:t>
      </w:r>
      <w:r w:rsidRPr="00D33FC1">
        <w:rPr>
          <w:rFonts w:ascii="Times New Roman" w:hAnsi="Times New Roman"/>
          <w:sz w:val="24"/>
          <w:szCs w:val="24"/>
        </w:rPr>
        <w:t xml:space="preserve">, która została opłacona, opisana i zadekretowana </w:t>
      </w:r>
      <w:r>
        <w:rPr>
          <w:rFonts w:ascii="Times New Roman" w:hAnsi="Times New Roman"/>
          <w:b/>
          <w:sz w:val="24"/>
          <w:szCs w:val="24"/>
        </w:rPr>
        <w:t>(załącznik nr 6</w:t>
      </w:r>
      <w:r w:rsidRPr="00D33FC1">
        <w:rPr>
          <w:rFonts w:ascii="Times New Roman" w:hAnsi="Times New Roman"/>
          <w:b/>
          <w:sz w:val="24"/>
          <w:szCs w:val="24"/>
        </w:rPr>
        <w:t xml:space="preserve"> do protokołu)</w:t>
      </w:r>
    </w:p>
    <w:p w:rsidR="007C73BF" w:rsidRDefault="007C73BF" w:rsidP="00D33FC1">
      <w:pPr>
        <w:jc w:val="both"/>
        <w:rPr>
          <w:rFonts w:ascii="Times New Roman" w:hAnsi="Times New Roman"/>
          <w:sz w:val="24"/>
          <w:szCs w:val="24"/>
        </w:rPr>
      </w:pPr>
      <w:r>
        <w:rPr>
          <w:rFonts w:ascii="Times New Roman" w:hAnsi="Times New Roman"/>
          <w:sz w:val="24"/>
          <w:szCs w:val="24"/>
        </w:rPr>
        <w:t>Członkowie komisji nie wnieśli uwag do przedstawionych dokumentów.</w:t>
      </w:r>
    </w:p>
    <w:p w:rsidR="007C73BF" w:rsidRDefault="007C73BF" w:rsidP="00D33FC1">
      <w:pPr>
        <w:jc w:val="both"/>
        <w:rPr>
          <w:rFonts w:ascii="Times New Roman" w:hAnsi="Times New Roman"/>
          <w:sz w:val="24"/>
          <w:szCs w:val="24"/>
        </w:rPr>
      </w:pPr>
    </w:p>
    <w:p w:rsidR="00D33FC1" w:rsidRDefault="00D33FC1" w:rsidP="00D33FC1">
      <w:pPr>
        <w:jc w:val="both"/>
        <w:rPr>
          <w:rFonts w:ascii="Times New Roman" w:hAnsi="Times New Roman"/>
          <w:sz w:val="24"/>
          <w:szCs w:val="24"/>
        </w:rPr>
      </w:pPr>
      <w:r>
        <w:rPr>
          <w:rFonts w:ascii="Times New Roman" w:hAnsi="Times New Roman"/>
          <w:sz w:val="24"/>
          <w:szCs w:val="24"/>
        </w:rPr>
        <w:t>W dalszej części obrad Przewodniczący Komisji Rewizyjnej Grzegorz Mikuła odnosząc się do sprawozdania z wykonania zadania w zakresie rozwoju sportu na terenie Gminy Orchowo określonego w umowie zawartej z LGKS „HETMAN” Orchowo, stwierdził że w ramach przekazanej dotacji zakupiono paliwo na kwotę 1 872 zł, co jego zdaniem stanowi dużą kwotę.</w:t>
      </w:r>
    </w:p>
    <w:p w:rsidR="00D33FC1" w:rsidRDefault="00D33FC1" w:rsidP="00D33FC1">
      <w:pPr>
        <w:jc w:val="both"/>
        <w:rPr>
          <w:rFonts w:ascii="Times New Roman" w:hAnsi="Times New Roman"/>
          <w:sz w:val="24"/>
          <w:szCs w:val="24"/>
        </w:rPr>
      </w:pPr>
    </w:p>
    <w:p w:rsidR="002200A2" w:rsidRDefault="00D33FC1"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poinformował, że właściciel firmy która wykonywała w/w inwestycje będzie w dniu dzisiejszym wykonywał na obiekcie drobne prace gwa</w:t>
      </w:r>
      <w:r w:rsidR="002200A2">
        <w:rPr>
          <w:rFonts w:ascii="Times New Roman" w:hAnsi="Times New Roman"/>
          <w:sz w:val="24"/>
          <w:szCs w:val="24"/>
        </w:rPr>
        <w:t>rancyjne, co będzie zakończeniem remontu w zakresie podpisanej umowy.</w:t>
      </w:r>
    </w:p>
    <w:p w:rsidR="002200A2" w:rsidRDefault="002200A2" w:rsidP="00D33FC1">
      <w:pPr>
        <w:jc w:val="both"/>
        <w:rPr>
          <w:rFonts w:ascii="Times New Roman" w:hAnsi="Times New Roman"/>
          <w:sz w:val="24"/>
          <w:szCs w:val="24"/>
        </w:rPr>
      </w:pPr>
    </w:p>
    <w:p w:rsidR="002200A2" w:rsidRDefault="002200A2" w:rsidP="00D33FC1">
      <w:pPr>
        <w:jc w:val="both"/>
        <w:rPr>
          <w:rFonts w:ascii="Times New Roman" w:hAnsi="Times New Roman"/>
          <w:sz w:val="24"/>
          <w:szCs w:val="24"/>
        </w:rPr>
      </w:pPr>
      <w:r>
        <w:rPr>
          <w:rFonts w:ascii="Times New Roman" w:hAnsi="Times New Roman"/>
          <w:sz w:val="24"/>
          <w:szCs w:val="24"/>
        </w:rPr>
        <w:t>Przewodniczący Komisji Rewizyjnej Grzegorz Mikuła zapytał co jest jeszcze do zrobienia.</w:t>
      </w:r>
    </w:p>
    <w:p w:rsidR="002200A2" w:rsidRDefault="002200A2" w:rsidP="00D33FC1">
      <w:pPr>
        <w:jc w:val="both"/>
        <w:rPr>
          <w:rFonts w:ascii="Times New Roman" w:hAnsi="Times New Roman"/>
          <w:sz w:val="24"/>
          <w:szCs w:val="24"/>
        </w:rPr>
      </w:pPr>
    </w:p>
    <w:p w:rsidR="00D33FC1" w:rsidRDefault="002200A2"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odpowiedział, że najważniejsze </w:t>
      </w:r>
      <w:r w:rsidR="00512011">
        <w:rPr>
          <w:rFonts w:ascii="Times New Roman" w:hAnsi="Times New Roman"/>
          <w:sz w:val="24"/>
          <w:szCs w:val="24"/>
        </w:rPr>
        <w:t>był wykonanie remontu dachu który przeciekał i wyglądał okropnie. Stwierdził, że w tej chwili wygląd budynku zarówno z zewnętrz jak i wewnątrz jest względnie odpowiedni. Dodał, że kolejnym etapem powinno być wykonanie prac w szatni i prysznicach, co ma nadzieję że zostanie wykonanie w bieżącym roku gdyż coraz więcej obostrzeń prawnych jest na nich narzucanych przez związek i musza spełniać pewne normy w tym zakresie.</w:t>
      </w:r>
    </w:p>
    <w:p w:rsidR="00512011" w:rsidRDefault="00512011" w:rsidP="00D33FC1">
      <w:pPr>
        <w:jc w:val="both"/>
        <w:rPr>
          <w:rFonts w:ascii="Times New Roman" w:hAnsi="Times New Roman"/>
          <w:sz w:val="24"/>
          <w:szCs w:val="24"/>
        </w:rPr>
      </w:pPr>
    </w:p>
    <w:p w:rsidR="00512011" w:rsidRDefault="00512011" w:rsidP="00D33FC1">
      <w:pPr>
        <w:jc w:val="both"/>
        <w:rPr>
          <w:rFonts w:ascii="Times New Roman" w:hAnsi="Times New Roman"/>
          <w:sz w:val="24"/>
          <w:szCs w:val="24"/>
        </w:rPr>
      </w:pPr>
      <w:r>
        <w:rPr>
          <w:rFonts w:ascii="Times New Roman" w:hAnsi="Times New Roman"/>
          <w:sz w:val="24"/>
          <w:szCs w:val="24"/>
        </w:rPr>
        <w:t>Zastępca Przewodniczącego Komisji Rewizyjnej Bogdan Chmielarczyk zapytał o badanie instalacji elektrycznej na orliku.</w:t>
      </w:r>
    </w:p>
    <w:p w:rsidR="00512011" w:rsidRDefault="00512011" w:rsidP="00D33FC1">
      <w:pPr>
        <w:jc w:val="both"/>
        <w:rPr>
          <w:rFonts w:ascii="Times New Roman" w:hAnsi="Times New Roman"/>
          <w:sz w:val="24"/>
          <w:szCs w:val="24"/>
        </w:rPr>
      </w:pPr>
    </w:p>
    <w:p w:rsidR="00512011" w:rsidRDefault="00512011" w:rsidP="00D33FC1">
      <w:pPr>
        <w:jc w:val="both"/>
        <w:rPr>
          <w:rFonts w:ascii="Times New Roman" w:hAnsi="Times New Roman"/>
          <w:sz w:val="24"/>
          <w:szCs w:val="24"/>
        </w:rPr>
      </w:pPr>
      <w:r>
        <w:rPr>
          <w:rFonts w:ascii="Times New Roman" w:hAnsi="Times New Roman"/>
          <w:sz w:val="24"/>
          <w:szCs w:val="24"/>
        </w:rPr>
        <w:t xml:space="preserve">Skarbnik Gminy Anna Błaszczyk odpowiedziała, że było to badanie okresowe. </w:t>
      </w:r>
    </w:p>
    <w:p w:rsidR="00635A68" w:rsidRDefault="00635A68" w:rsidP="00D33FC1">
      <w:pPr>
        <w:jc w:val="both"/>
        <w:rPr>
          <w:rFonts w:ascii="Times New Roman" w:hAnsi="Times New Roman"/>
          <w:sz w:val="24"/>
          <w:szCs w:val="24"/>
        </w:rPr>
      </w:pPr>
    </w:p>
    <w:p w:rsidR="00635A68" w:rsidRDefault="00635A68"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nadmienił, że Fundacja Rozwoju Sportu i Kultury Fizycznej z Pucka robi ewaluację która prawdopodobnie będzie wnioskowała do ministerstwa sportu o środki na drobne remonty na wszystkich boiskach orlik.</w:t>
      </w:r>
    </w:p>
    <w:p w:rsidR="00635A68" w:rsidRDefault="00635A68" w:rsidP="00D33FC1">
      <w:pPr>
        <w:jc w:val="both"/>
        <w:rPr>
          <w:rFonts w:ascii="Times New Roman" w:hAnsi="Times New Roman"/>
          <w:sz w:val="24"/>
          <w:szCs w:val="24"/>
        </w:rPr>
      </w:pPr>
    </w:p>
    <w:p w:rsidR="00635A68" w:rsidRDefault="00635A68" w:rsidP="00D33FC1">
      <w:pPr>
        <w:jc w:val="both"/>
        <w:rPr>
          <w:rFonts w:ascii="Times New Roman" w:hAnsi="Times New Roman"/>
          <w:sz w:val="24"/>
          <w:szCs w:val="24"/>
        </w:rPr>
      </w:pPr>
      <w:r>
        <w:rPr>
          <w:rFonts w:ascii="Times New Roman" w:hAnsi="Times New Roman"/>
          <w:sz w:val="24"/>
          <w:szCs w:val="24"/>
        </w:rPr>
        <w:t>Przewodnicząca Rady Gminy Anna Kosiak zapytała o nawierzchnię na orliku.</w:t>
      </w:r>
    </w:p>
    <w:p w:rsidR="00635A68" w:rsidRDefault="00635A68" w:rsidP="00D33FC1">
      <w:pPr>
        <w:jc w:val="both"/>
        <w:rPr>
          <w:rFonts w:ascii="Times New Roman" w:hAnsi="Times New Roman"/>
          <w:sz w:val="24"/>
          <w:szCs w:val="24"/>
        </w:rPr>
      </w:pPr>
    </w:p>
    <w:p w:rsidR="00635A68" w:rsidRDefault="00635A68"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odpowiedział, że będzie ona wymagała w tym roku przeczesania i dosypania granulatu.</w:t>
      </w:r>
    </w:p>
    <w:p w:rsidR="00635A68" w:rsidRDefault="00635A68" w:rsidP="00D33FC1">
      <w:pPr>
        <w:jc w:val="both"/>
        <w:rPr>
          <w:rFonts w:ascii="Times New Roman" w:hAnsi="Times New Roman"/>
          <w:sz w:val="24"/>
          <w:szCs w:val="24"/>
        </w:rPr>
      </w:pPr>
    </w:p>
    <w:p w:rsidR="00635A68" w:rsidRDefault="00635A68" w:rsidP="00D33FC1">
      <w:pPr>
        <w:jc w:val="both"/>
        <w:rPr>
          <w:rFonts w:ascii="Times New Roman" w:hAnsi="Times New Roman"/>
          <w:sz w:val="24"/>
          <w:szCs w:val="24"/>
        </w:rPr>
      </w:pPr>
      <w:r>
        <w:rPr>
          <w:rFonts w:ascii="Times New Roman" w:hAnsi="Times New Roman"/>
          <w:sz w:val="24"/>
          <w:szCs w:val="24"/>
        </w:rPr>
        <w:t>Przewodnicząca Rady Gminy Anna Kosiak zapytała czy będzie to jeszcze wykonana w ramach gwarancji.</w:t>
      </w:r>
    </w:p>
    <w:p w:rsidR="00635A68" w:rsidRDefault="00635A68" w:rsidP="00D33FC1">
      <w:pPr>
        <w:jc w:val="both"/>
        <w:rPr>
          <w:rFonts w:ascii="Times New Roman" w:hAnsi="Times New Roman"/>
          <w:sz w:val="24"/>
          <w:szCs w:val="24"/>
        </w:rPr>
      </w:pPr>
    </w:p>
    <w:p w:rsidR="00C3650F" w:rsidRDefault="00C3650F"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odpowiedział, że chyba już nie ale nie potrafił udzielić jednoznacznej odpowiedzi w tym zakresie.</w:t>
      </w:r>
    </w:p>
    <w:p w:rsidR="00C3650F" w:rsidRDefault="00C3650F" w:rsidP="00D33FC1">
      <w:pPr>
        <w:jc w:val="both"/>
        <w:rPr>
          <w:rFonts w:ascii="Times New Roman" w:hAnsi="Times New Roman"/>
          <w:sz w:val="24"/>
          <w:szCs w:val="24"/>
        </w:rPr>
      </w:pPr>
    </w:p>
    <w:p w:rsidR="00C3650F" w:rsidRDefault="00C3650F" w:rsidP="00D33FC1">
      <w:pPr>
        <w:jc w:val="both"/>
        <w:rPr>
          <w:rFonts w:ascii="Times New Roman" w:hAnsi="Times New Roman"/>
          <w:sz w:val="24"/>
          <w:szCs w:val="24"/>
        </w:rPr>
      </w:pPr>
      <w:r>
        <w:rPr>
          <w:rFonts w:ascii="Times New Roman" w:hAnsi="Times New Roman"/>
          <w:sz w:val="24"/>
          <w:szCs w:val="24"/>
        </w:rPr>
        <w:t>Wójt Gminy Jacek Misztal powiedział, że musiałby to sprawdzić ale raczej nie.</w:t>
      </w:r>
    </w:p>
    <w:p w:rsidR="00C3650F" w:rsidRDefault="00C3650F" w:rsidP="00D33FC1">
      <w:pPr>
        <w:jc w:val="both"/>
        <w:rPr>
          <w:rFonts w:ascii="Times New Roman" w:hAnsi="Times New Roman"/>
          <w:sz w:val="24"/>
          <w:szCs w:val="24"/>
        </w:rPr>
      </w:pPr>
    </w:p>
    <w:p w:rsidR="00C3650F" w:rsidRDefault="00C3650F"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stwierdził, że jakiś czas temu gmina posiadała jeszcze zapas granulatu ale nie posiada wiedzy czy został on już wykorzystany. Nadmienił, że z dotacji zakupiony został drobny sprzęt sportowy na orlika a także siatki.</w:t>
      </w:r>
    </w:p>
    <w:p w:rsidR="00C3650F" w:rsidRDefault="00C3650F" w:rsidP="00D33FC1">
      <w:pPr>
        <w:jc w:val="both"/>
        <w:rPr>
          <w:rFonts w:ascii="Times New Roman" w:hAnsi="Times New Roman"/>
          <w:sz w:val="24"/>
          <w:szCs w:val="24"/>
        </w:rPr>
      </w:pPr>
    </w:p>
    <w:p w:rsidR="00C3650F" w:rsidRDefault="00C3650F" w:rsidP="00D33FC1">
      <w:pPr>
        <w:jc w:val="both"/>
        <w:rPr>
          <w:rFonts w:ascii="Times New Roman" w:hAnsi="Times New Roman"/>
          <w:sz w:val="24"/>
          <w:szCs w:val="24"/>
        </w:rPr>
      </w:pPr>
      <w:r>
        <w:rPr>
          <w:rFonts w:ascii="Times New Roman" w:hAnsi="Times New Roman"/>
          <w:sz w:val="24"/>
          <w:szCs w:val="24"/>
        </w:rPr>
        <w:t>Przewodnicząca Rady Gminy Anna Kosiak zapytała czy w tym roku orlik będzie działał na tych samych zasadach czyli do marca do listopada.</w:t>
      </w:r>
    </w:p>
    <w:p w:rsidR="00C3650F" w:rsidRDefault="00C3650F" w:rsidP="00D33FC1">
      <w:pPr>
        <w:jc w:val="both"/>
        <w:rPr>
          <w:rFonts w:ascii="Times New Roman" w:hAnsi="Times New Roman"/>
          <w:sz w:val="24"/>
          <w:szCs w:val="24"/>
        </w:rPr>
      </w:pPr>
    </w:p>
    <w:p w:rsidR="00635A68" w:rsidRDefault="00C3650F"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wyjaśnił, że bardzo podobnych jeśli chodzi o czas czyli od 1 marca do końca listopada a le w innym wymiarze czasowym ze względu na to że ministerstwo sportu przeznaczyło określoną pulę środków w tym zakresie fundacji z Pucka która rozdysponowuje środki na całą Polskę </w:t>
      </w:r>
      <w:r w:rsidR="00EC1BB7">
        <w:rPr>
          <w:rFonts w:ascii="Times New Roman" w:hAnsi="Times New Roman"/>
          <w:sz w:val="24"/>
          <w:szCs w:val="24"/>
        </w:rPr>
        <w:t>i zmniejszeniu ulegnie wymiar czasowy ze 138 do 120 godzin.</w:t>
      </w:r>
      <w:r>
        <w:rPr>
          <w:rFonts w:ascii="Times New Roman" w:hAnsi="Times New Roman"/>
          <w:sz w:val="24"/>
          <w:szCs w:val="24"/>
        </w:rPr>
        <w:t xml:space="preserve">  </w:t>
      </w:r>
    </w:p>
    <w:p w:rsidR="00EC1BB7" w:rsidRDefault="00EC1BB7" w:rsidP="00D33FC1">
      <w:pPr>
        <w:jc w:val="both"/>
        <w:rPr>
          <w:rFonts w:ascii="Times New Roman" w:hAnsi="Times New Roman"/>
          <w:sz w:val="24"/>
          <w:szCs w:val="24"/>
        </w:rPr>
      </w:pPr>
    </w:p>
    <w:p w:rsidR="00EC1BB7" w:rsidRDefault="00EC1BB7" w:rsidP="00D33FC1">
      <w:pPr>
        <w:jc w:val="both"/>
        <w:rPr>
          <w:rFonts w:ascii="Times New Roman" w:hAnsi="Times New Roman"/>
          <w:sz w:val="24"/>
          <w:szCs w:val="24"/>
        </w:rPr>
      </w:pPr>
      <w:r>
        <w:rPr>
          <w:rFonts w:ascii="Times New Roman" w:hAnsi="Times New Roman"/>
          <w:sz w:val="24"/>
          <w:szCs w:val="24"/>
        </w:rPr>
        <w:t xml:space="preserve">Przewodnicząca Rady Gminy Anna Kosiak zapytała czy będzie to miało wpływ na kwotę przekazywaną na wynagrodzenie animatora. </w:t>
      </w:r>
    </w:p>
    <w:p w:rsidR="00937FF3" w:rsidRDefault="00937FF3" w:rsidP="00D33FC1">
      <w:pPr>
        <w:jc w:val="both"/>
        <w:rPr>
          <w:rFonts w:ascii="Times New Roman" w:hAnsi="Times New Roman"/>
          <w:sz w:val="24"/>
          <w:szCs w:val="24"/>
        </w:rPr>
      </w:pPr>
    </w:p>
    <w:p w:rsidR="00937FF3" w:rsidRDefault="00937FF3"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odpowiedział, że z tego co mu wiadomo to nie ulegnie to </w:t>
      </w:r>
      <w:r w:rsidR="007C73BF">
        <w:rPr>
          <w:rFonts w:ascii="Times New Roman" w:hAnsi="Times New Roman"/>
          <w:sz w:val="24"/>
          <w:szCs w:val="24"/>
        </w:rPr>
        <w:t xml:space="preserve">raczej </w:t>
      </w:r>
      <w:r>
        <w:rPr>
          <w:rFonts w:ascii="Times New Roman" w:hAnsi="Times New Roman"/>
          <w:sz w:val="24"/>
          <w:szCs w:val="24"/>
        </w:rPr>
        <w:t>zmianie.</w:t>
      </w:r>
    </w:p>
    <w:p w:rsidR="007C73BF" w:rsidRDefault="007C73BF" w:rsidP="00D33FC1">
      <w:pPr>
        <w:jc w:val="both"/>
        <w:rPr>
          <w:rFonts w:ascii="Times New Roman" w:hAnsi="Times New Roman"/>
          <w:sz w:val="24"/>
          <w:szCs w:val="24"/>
        </w:rPr>
      </w:pPr>
    </w:p>
    <w:p w:rsidR="007C73BF" w:rsidRDefault="007C73BF" w:rsidP="00D33FC1">
      <w:pPr>
        <w:jc w:val="both"/>
        <w:rPr>
          <w:rFonts w:ascii="Times New Roman" w:hAnsi="Times New Roman"/>
          <w:sz w:val="24"/>
          <w:szCs w:val="24"/>
        </w:rPr>
      </w:pPr>
      <w:r>
        <w:rPr>
          <w:rFonts w:ascii="Times New Roman" w:hAnsi="Times New Roman"/>
          <w:sz w:val="24"/>
          <w:szCs w:val="24"/>
        </w:rPr>
        <w:t>Przewodnicząca Rady Gminy Anna Kosiak zapytała czy w ubiegłym roku korzystano z dofinansowania z ministerstwa.</w:t>
      </w:r>
    </w:p>
    <w:p w:rsidR="007C73BF" w:rsidRDefault="007C73BF" w:rsidP="00D33FC1">
      <w:pPr>
        <w:jc w:val="both"/>
        <w:rPr>
          <w:rFonts w:ascii="Times New Roman" w:hAnsi="Times New Roman"/>
          <w:sz w:val="24"/>
          <w:szCs w:val="24"/>
        </w:rPr>
      </w:pPr>
    </w:p>
    <w:p w:rsidR="007C73BF" w:rsidRDefault="007C73BF"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potwierdził powyższy fakt.</w:t>
      </w:r>
    </w:p>
    <w:p w:rsidR="007C73BF" w:rsidRDefault="007C73BF" w:rsidP="00D33FC1">
      <w:pPr>
        <w:jc w:val="both"/>
        <w:rPr>
          <w:rFonts w:ascii="Times New Roman" w:hAnsi="Times New Roman"/>
          <w:sz w:val="24"/>
          <w:szCs w:val="24"/>
        </w:rPr>
      </w:pPr>
    </w:p>
    <w:p w:rsidR="007C73BF" w:rsidRDefault="007C73BF" w:rsidP="00D33FC1">
      <w:pPr>
        <w:jc w:val="both"/>
        <w:rPr>
          <w:rFonts w:ascii="Times New Roman" w:hAnsi="Times New Roman"/>
          <w:sz w:val="24"/>
          <w:szCs w:val="24"/>
        </w:rPr>
      </w:pPr>
      <w:r>
        <w:rPr>
          <w:rFonts w:ascii="Times New Roman" w:hAnsi="Times New Roman"/>
          <w:sz w:val="24"/>
          <w:szCs w:val="24"/>
        </w:rPr>
        <w:t xml:space="preserve">W dalszej części obrad Przewodniczący Komisji Rewizyjnej Grzegorz Mikuła poprosił przedmówcę o przedstawienie następujących faktur dotyczących zakupu paliwa w ramach dotacji przekazanej dla klubu sportowego: faktura z 23.04.2018 r. na kwotę 499 zł, z </w:t>
      </w:r>
      <w:r>
        <w:rPr>
          <w:rFonts w:ascii="Times New Roman" w:hAnsi="Times New Roman"/>
          <w:sz w:val="24"/>
          <w:szCs w:val="24"/>
        </w:rPr>
        <w:lastRenderedPageBreak/>
        <w:t>06.06.2018r. na kwotę 468 zł, z 13.07.2018 r., z 29.10.2018 r. na sumę 361 zł, z 20.11.2018 r. na kwotę 140 zł, celem zapoznania się z ich treścią.</w:t>
      </w:r>
    </w:p>
    <w:p w:rsidR="002F3CE1" w:rsidRDefault="002F3CE1" w:rsidP="00D33FC1">
      <w:pPr>
        <w:jc w:val="both"/>
        <w:rPr>
          <w:rFonts w:ascii="Times New Roman" w:hAnsi="Times New Roman"/>
          <w:sz w:val="24"/>
          <w:szCs w:val="24"/>
        </w:rPr>
      </w:pPr>
    </w:p>
    <w:p w:rsidR="002F3CE1" w:rsidRDefault="002F3CE1" w:rsidP="00D33FC1">
      <w:pPr>
        <w:jc w:val="both"/>
        <w:rPr>
          <w:rFonts w:ascii="Times New Roman" w:hAnsi="Times New Roman"/>
          <w:sz w:val="24"/>
          <w:szCs w:val="24"/>
        </w:rPr>
      </w:pPr>
      <w:r>
        <w:rPr>
          <w:rFonts w:ascii="Times New Roman" w:hAnsi="Times New Roman"/>
          <w:sz w:val="24"/>
          <w:szCs w:val="24"/>
        </w:rPr>
        <w:t>Przewodniczący Komisji Rewizyjnej Grzegorz Mikuła zapytał o potrzebę zakupu paliwa w okresie jesiennym.</w:t>
      </w:r>
    </w:p>
    <w:p w:rsidR="002F3CE1" w:rsidRDefault="002F3CE1" w:rsidP="00D33FC1">
      <w:pPr>
        <w:jc w:val="both"/>
        <w:rPr>
          <w:rFonts w:ascii="Times New Roman" w:hAnsi="Times New Roman"/>
          <w:sz w:val="24"/>
          <w:szCs w:val="24"/>
        </w:rPr>
      </w:pPr>
    </w:p>
    <w:p w:rsidR="002F3CE1" w:rsidRDefault="00C201DA"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wyjaśnił, że rachunki za paliwo są opłacane w terminie zbiorczym a więc terminy płatności są późniejsze, dodał, że wynika z to faktu, że nie zawsze ma bezpośredni kontakt z pracownikiem który wykasza trawę. </w:t>
      </w:r>
    </w:p>
    <w:p w:rsidR="00C201DA" w:rsidRDefault="00C201DA" w:rsidP="00D33FC1">
      <w:pPr>
        <w:jc w:val="both"/>
        <w:rPr>
          <w:rFonts w:ascii="Times New Roman" w:hAnsi="Times New Roman"/>
          <w:sz w:val="24"/>
          <w:szCs w:val="24"/>
        </w:rPr>
      </w:pPr>
    </w:p>
    <w:p w:rsidR="00C201DA" w:rsidRDefault="00C201DA" w:rsidP="00D33FC1">
      <w:pPr>
        <w:jc w:val="both"/>
        <w:rPr>
          <w:rFonts w:ascii="Times New Roman" w:hAnsi="Times New Roman"/>
          <w:sz w:val="24"/>
          <w:szCs w:val="24"/>
        </w:rPr>
      </w:pPr>
      <w:r>
        <w:rPr>
          <w:rFonts w:ascii="Times New Roman" w:hAnsi="Times New Roman"/>
          <w:sz w:val="24"/>
          <w:szCs w:val="24"/>
        </w:rPr>
        <w:t>Przewodniczący Komisji Rewizyjnej Grzegorz Mikuła zapytał przy użyciu jakiego sprzętu wykaszana jest trawa na stadionie.</w:t>
      </w:r>
    </w:p>
    <w:p w:rsidR="00C201DA" w:rsidRDefault="00C201DA" w:rsidP="00D33FC1">
      <w:pPr>
        <w:jc w:val="both"/>
        <w:rPr>
          <w:rFonts w:ascii="Times New Roman" w:hAnsi="Times New Roman"/>
          <w:sz w:val="24"/>
          <w:szCs w:val="24"/>
        </w:rPr>
      </w:pPr>
    </w:p>
    <w:p w:rsidR="00C201DA" w:rsidRDefault="00C201DA"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odpowiedział, że został zakupiony nowy ciągnik do wykaszania przez gminę który jest w tym celu wykorzystywany. Dodał, że poprzednio użytkowany sprzęt wymagał ciągłych napraw, dlatego został zakupiony nowy. Wyjaśnił również że poza kosztami paliwa sporo wydatków poniesiono na wyrównanie boiska, opryski, nawozy, zakup trawy do dosiania. Nadmienił również że konieczny będzie zakup wywrotki żwiru w celu naprawy boiska, co także jest wymogiem w zakresie certyfikacji boiska która ma być wykonana do 30 czerwca bieżącego roku, co jak stwierdził jest niewykonalne z uwagi na brak środków. Nadmienił, że jeżeli członkowie komisji będą zainteresowani może dostarczyć protokół </w:t>
      </w:r>
      <w:r w:rsidR="0095583F">
        <w:rPr>
          <w:rFonts w:ascii="Times New Roman" w:hAnsi="Times New Roman"/>
          <w:sz w:val="24"/>
          <w:szCs w:val="24"/>
        </w:rPr>
        <w:t>z oględzin boiska. Powiedział, że wystąpi z wnioskiem o wydłużenie terminu na spełnienie tych wymogów. Dodał, że bardzo dużym kosztem będzie odgrodzenie boiska od trybun. Poinformował, że koszenie trawy czasami miało miejsce 2 razy w tygodniu.</w:t>
      </w:r>
    </w:p>
    <w:p w:rsidR="0095583F" w:rsidRDefault="0095583F" w:rsidP="00D33FC1">
      <w:pPr>
        <w:jc w:val="both"/>
        <w:rPr>
          <w:rFonts w:ascii="Times New Roman" w:hAnsi="Times New Roman"/>
          <w:sz w:val="24"/>
          <w:szCs w:val="24"/>
        </w:rPr>
      </w:pPr>
    </w:p>
    <w:p w:rsidR="0095583F" w:rsidRDefault="0095583F" w:rsidP="00D33FC1">
      <w:pPr>
        <w:jc w:val="both"/>
        <w:rPr>
          <w:rFonts w:ascii="Times New Roman" w:hAnsi="Times New Roman"/>
          <w:sz w:val="24"/>
          <w:szCs w:val="24"/>
        </w:rPr>
      </w:pPr>
      <w:r>
        <w:rPr>
          <w:rFonts w:ascii="Times New Roman" w:hAnsi="Times New Roman"/>
          <w:sz w:val="24"/>
          <w:szCs w:val="24"/>
        </w:rPr>
        <w:t>Przewodniczący Komisji Rewizyjnej Grzegorz Mikuła stwierdził, że wydatki na zakup paliwa były dość duże.</w:t>
      </w:r>
    </w:p>
    <w:p w:rsidR="0095583F" w:rsidRDefault="0095583F" w:rsidP="00D33FC1">
      <w:pPr>
        <w:jc w:val="both"/>
        <w:rPr>
          <w:rFonts w:ascii="Times New Roman" w:hAnsi="Times New Roman"/>
          <w:sz w:val="24"/>
          <w:szCs w:val="24"/>
        </w:rPr>
      </w:pPr>
    </w:p>
    <w:p w:rsidR="0095583F" w:rsidRDefault="0095583F"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powiedział, że w poprzednich latach kwota ta była niższa o ok 400 zł.</w:t>
      </w:r>
    </w:p>
    <w:p w:rsidR="0095583F" w:rsidRDefault="0095583F" w:rsidP="00D33FC1">
      <w:pPr>
        <w:jc w:val="both"/>
        <w:rPr>
          <w:rFonts w:ascii="Times New Roman" w:hAnsi="Times New Roman"/>
          <w:sz w:val="24"/>
          <w:szCs w:val="24"/>
        </w:rPr>
      </w:pPr>
    </w:p>
    <w:p w:rsidR="0095583F" w:rsidRDefault="0095583F" w:rsidP="00D33FC1">
      <w:pPr>
        <w:jc w:val="both"/>
        <w:rPr>
          <w:rFonts w:ascii="Times New Roman" w:hAnsi="Times New Roman"/>
          <w:sz w:val="24"/>
          <w:szCs w:val="24"/>
        </w:rPr>
      </w:pPr>
      <w:r>
        <w:rPr>
          <w:rFonts w:ascii="Times New Roman" w:hAnsi="Times New Roman"/>
          <w:sz w:val="24"/>
          <w:szCs w:val="24"/>
        </w:rPr>
        <w:t>Zastępca Przewodniczącego Komisji Rewizyjnej Bogdan Chmielarczyk powiedział że trzeba wziąć pod uwagę wzrost cen paliwa.</w:t>
      </w:r>
    </w:p>
    <w:p w:rsidR="0029574C" w:rsidRDefault="0029574C" w:rsidP="00D33FC1">
      <w:pPr>
        <w:jc w:val="both"/>
        <w:rPr>
          <w:rFonts w:ascii="Times New Roman" w:hAnsi="Times New Roman"/>
          <w:sz w:val="24"/>
          <w:szCs w:val="24"/>
        </w:rPr>
      </w:pPr>
    </w:p>
    <w:p w:rsidR="00A66AE7" w:rsidRDefault="00A66AE7"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stwierdził, że wiosna była bardzo ciepła i już od maja trawa na boisku była podlewana. </w:t>
      </w:r>
    </w:p>
    <w:p w:rsidR="00A66AE7" w:rsidRDefault="00A66AE7" w:rsidP="00D33FC1">
      <w:pPr>
        <w:jc w:val="both"/>
        <w:rPr>
          <w:rFonts w:ascii="Times New Roman" w:hAnsi="Times New Roman"/>
          <w:sz w:val="24"/>
          <w:szCs w:val="24"/>
        </w:rPr>
      </w:pPr>
    </w:p>
    <w:p w:rsidR="00A66AE7" w:rsidRDefault="00A66AE7" w:rsidP="00D33FC1">
      <w:pPr>
        <w:jc w:val="both"/>
        <w:rPr>
          <w:rFonts w:ascii="Times New Roman" w:hAnsi="Times New Roman"/>
          <w:sz w:val="24"/>
          <w:szCs w:val="24"/>
        </w:rPr>
      </w:pPr>
      <w:r>
        <w:rPr>
          <w:rFonts w:ascii="Times New Roman" w:hAnsi="Times New Roman"/>
          <w:sz w:val="24"/>
          <w:szCs w:val="24"/>
        </w:rPr>
        <w:t>Zastępca Przewodniczącego Komisji Rewizyjnej Bogdan Chmielarczyk zapytał ilu zawodników jest w drużynie seniorów.</w:t>
      </w:r>
    </w:p>
    <w:p w:rsidR="00A66AE7" w:rsidRDefault="00A66AE7" w:rsidP="00D33FC1">
      <w:pPr>
        <w:jc w:val="both"/>
        <w:rPr>
          <w:rFonts w:ascii="Times New Roman" w:hAnsi="Times New Roman"/>
          <w:sz w:val="24"/>
          <w:szCs w:val="24"/>
        </w:rPr>
      </w:pPr>
    </w:p>
    <w:p w:rsidR="0029574C" w:rsidRDefault="00A66AE7"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odpowiedział, że jest ich dużo więcej niż było wcześniej ponad 30 zawodników czynnie uczestniczących. Dodał, że zespół jest młody składający się zawodników z roku końca lat 90-tych i pewną grupą starszych którzy są bardziej doświadczeni i mają za zadanie kierować grupą.</w:t>
      </w:r>
    </w:p>
    <w:p w:rsidR="00A66AE7" w:rsidRDefault="00A66AE7" w:rsidP="00D33FC1">
      <w:pPr>
        <w:jc w:val="both"/>
        <w:rPr>
          <w:rFonts w:ascii="Times New Roman" w:hAnsi="Times New Roman"/>
          <w:sz w:val="24"/>
          <w:szCs w:val="24"/>
        </w:rPr>
      </w:pPr>
    </w:p>
    <w:p w:rsidR="00A66AE7" w:rsidRDefault="00A66AE7" w:rsidP="00D33FC1">
      <w:pPr>
        <w:jc w:val="both"/>
        <w:rPr>
          <w:rFonts w:ascii="Times New Roman" w:hAnsi="Times New Roman"/>
          <w:sz w:val="24"/>
          <w:szCs w:val="24"/>
        </w:rPr>
      </w:pPr>
      <w:r>
        <w:rPr>
          <w:rFonts w:ascii="Times New Roman" w:hAnsi="Times New Roman"/>
          <w:sz w:val="24"/>
          <w:szCs w:val="24"/>
        </w:rPr>
        <w:t>Przewodniczący Komisji Rewizyjnej Grzegorz Mikuła zapytał ile paliwa zużywa nowy sprzęt do koszenia.</w:t>
      </w:r>
    </w:p>
    <w:p w:rsidR="00A66AE7" w:rsidRDefault="00A66AE7" w:rsidP="00D33FC1">
      <w:pPr>
        <w:jc w:val="both"/>
        <w:rPr>
          <w:rFonts w:ascii="Times New Roman" w:hAnsi="Times New Roman"/>
          <w:sz w:val="24"/>
          <w:szCs w:val="24"/>
        </w:rPr>
      </w:pPr>
    </w:p>
    <w:p w:rsidR="00A66AE7" w:rsidRDefault="00A66AE7" w:rsidP="00D33FC1">
      <w:pPr>
        <w:jc w:val="both"/>
        <w:rPr>
          <w:rFonts w:ascii="Times New Roman" w:hAnsi="Times New Roman"/>
          <w:sz w:val="24"/>
          <w:szCs w:val="24"/>
        </w:rPr>
      </w:pPr>
      <w:r>
        <w:rPr>
          <w:rFonts w:ascii="Times New Roman" w:hAnsi="Times New Roman"/>
          <w:sz w:val="24"/>
          <w:szCs w:val="24"/>
        </w:rPr>
        <w:lastRenderedPageBreak/>
        <w:t xml:space="preserve"> 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odpowiedział, że nie posiada takiej wiedzy, dodał że z tego co mu wiadomo od pracownika sprzęt jest mniej ekonomiczny gdyż jest mocniejszy w stosunku do poprzedniego.</w:t>
      </w:r>
    </w:p>
    <w:p w:rsidR="00A66AE7" w:rsidRDefault="00A66AE7" w:rsidP="00D33FC1">
      <w:pPr>
        <w:jc w:val="both"/>
        <w:rPr>
          <w:rFonts w:ascii="Times New Roman" w:hAnsi="Times New Roman"/>
          <w:sz w:val="24"/>
          <w:szCs w:val="24"/>
        </w:rPr>
      </w:pPr>
    </w:p>
    <w:p w:rsidR="00A66AE7" w:rsidRDefault="00A66AE7" w:rsidP="00D33FC1">
      <w:pPr>
        <w:jc w:val="both"/>
        <w:rPr>
          <w:rFonts w:ascii="Times New Roman" w:hAnsi="Times New Roman"/>
          <w:sz w:val="24"/>
          <w:szCs w:val="24"/>
        </w:rPr>
      </w:pPr>
      <w:r>
        <w:rPr>
          <w:rFonts w:ascii="Times New Roman" w:hAnsi="Times New Roman"/>
          <w:sz w:val="24"/>
          <w:szCs w:val="24"/>
        </w:rPr>
        <w:t>Przewodniczący Komisji Rewizyjnej Grzegorz Mikuła zapytał jak rozliczane jest paliwo zużywane przez w/w sprzęt.</w:t>
      </w:r>
    </w:p>
    <w:p w:rsidR="00A66AE7" w:rsidRDefault="00A66AE7" w:rsidP="00D33FC1">
      <w:pPr>
        <w:jc w:val="both"/>
        <w:rPr>
          <w:rFonts w:ascii="Times New Roman" w:hAnsi="Times New Roman"/>
          <w:sz w:val="24"/>
          <w:szCs w:val="24"/>
        </w:rPr>
      </w:pPr>
    </w:p>
    <w:p w:rsidR="00A66AE7" w:rsidRDefault="00A66AE7" w:rsidP="00D33FC1">
      <w:pPr>
        <w:jc w:val="both"/>
        <w:rPr>
          <w:rFonts w:ascii="Times New Roman" w:hAnsi="Times New Roman"/>
          <w:sz w:val="24"/>
          <w:szCs w:val="24"/>
        </w:rPr>
      </w:pPr>
      <w:r>
        <w:rPr>
          <w:rFonts w:ascii="Times New Roman" w:hAnsi="Times New Roman"/>
          <w:sz w:val="24"/>
          <w:szCs w:val="24"/>
        </w:rPr>
        <w:t xml:space="preserve">Skarbnik Gminy Anna Błaszczyk odpowiedziała, że paliwo </w:t>
      </w:r>
      <w:r w:rsidR="00967ACC">
        <w:rPr>
          <w:rFonts w:ascii="Times New Roman" w:hAnsi="Times New Roman"/>
          <w:sz w:val="24"/>
          <w:szCs w:val="24"/>
        </w:rPr>
        <w:t>które zużywa pracownik urzędu</w:t>
      </w:r>
      <w:r w:rsidR="002270EE">
        <w:rPr>
          <w:rFonts w:ascii="Times New Roman" w:hAnsi="Times New Roman"/>
          <w:sz w:val="24"/>
          <w:szCs w:val="24"/>
        </w:rPr>
        <w:t xml:space="preserve"> rozliczane jest na karcie, za które koszty ponosi gmina.</w:t>
      </w:r>
    </w:p>
    <w:p w:rsidR="00A66AE7" w:rsidRDefault="00A66AE7" w:rsidP="00D33FC1">
      <w:pPr>
        <w:jc w:val="both"/>
        <w:rPr>
          <w:rFonts w:ascii="Times New Roman" w:hAnsi="Times New Roman"/>
          <w:sz w:val="24"/>
          <w:szCs w:val="24"/>
        </w:rPr>
      </w:pPr>
    </w:p>
    <w:p w:rsidR="00A66AE7" w:rsidRDefault="00A66AE7"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zapewnił, że</w:t>
      </w:r>
      <w:r w:rsidR="0071366A">
        <w:rPr>
          <w:rFonts w:ascii="Times New Roman" w:hAnsi="Times New Roman"/>
          <w:sz w:val="24"/>
          <w:szCs w:val="24"/>
        </w:rPr>
        <w:t xml:space="preserve"> w celu uniknięcia opóźnień będzie starał się rozliczać faktury na bieżąco.</w:t>
      </w:r>
    </w:p>
    <w:p w:rsidR="0071366A" w:rsidRDefault="0071366A" w:rsidP="00D33FC1">
      <w:pPr>
        <w:jc w:val="both"/>
        <w:rPr>
          <w:rFonts w:ascii="Times New Roman" w:hAnsi="Times New Roman"/>
          <w:sz w:val="24"/>
          <w:szCs w:val="24"/>
        </w:rPr>
      </w:pPr>
    </w:p>
    <w:p w:rsidR="0071366A" w:rsidRDefault="0071366A" w:rsidP="00D33FC1">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podsumowując dyskusję w temacie zapytała czy wydatki na zakup paliwa związane były z wykaszaniem boiska.</w:t>
      </w:r>
    </w:p>
    <w:p w:rsidR="0071366A" w:rsidRDefault="0071366A" w:rsidP="00D33FC1">
      <w:pPr>
        <w:jc w:val="both"/>
        <w:rPr>
          <w:rFonts w:ascii="Times New Roman" w:hAnsi="Times New Roman"/>
          <w:sz w:val="24"/>
          <w:szCs w:val="24"/>
        </w:rPr>
      </w:pPr>
    </w:p>
    <w:p w:rsidR="0071366A" w:rsidRDefault="0071366A"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potwierdził powyższy fakt.</w:t>
      </w:r>
    </w:p>
    <w:p w:rsidR="00E11AEF" w:rsidRDefault="00E11AEF" w:rsidP="00D33FC1">
      <w:pPr>
        <w:jc w:val="both"/>
        <w:rPr>
          <w:rFonts w:ascii="Times New Roman" w:hAnsi="Times New Roman"/>
          <w:sz w:val="24"/>
          <w:szCs w:val="24"/>
        </w:rPr>
      </w:pPr>
    </w:p>
    <w:p w:rsidR="00E11AEF" w:rsidRDefault="00E11AEF" w:rsidP="00D33FC1">
      <w:pPr>
        <w:jc w:val="both"/>
        <w:rPr>
          <w:rFonts w:ascii="Times New Roman" w:hAnsi="Times New Roman"/>
          <w:sz w:val="24"/>
          <w:szCs w:val="24"/>
        </w:rPr>
      </w:pPr>
      <w:r>
        <w:rPr>
          <w:rFonts w:ascii="Times New Roman" w:hAnsi="Times New Roman"/>
          <w:sz w:val="24"/>
          <w:szCs w:val="24"/>
        </w:rPr>
        <w:t>Przewodnicząca Rady Gminy Anna Kosiak zapytała o zakup strojów dla zawodników czy są one co jakiś odnawiane i czy kupowane dla nowych zawodników.</w:t>
      </w:r>
    </w:p>
    <w:p w:rsidR="00E11AEF" w:rsidRDefault="00E11AEF" w:rsidP="00D33FC1">
      <w:pPr>
        <w:jc w:val="both"/>
        <w:rPr>
          <w:rFonts w:ascii="Times New Roman" w:hAnsi="Times New Roman"/>
          <w:sz w:val="24"/>
          <w:szCs w:val="24"/>
        </w:rPr>
      </w:pPr>
    </w:p>
    <w:p w:rsidR="00E11AEF" w:rsidRDefault="00E11AEF"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wyjaśnił, że każda z drużyn powinna posiadać przynajmniej dwa własne komplety strojów ze względu na różne terminy meczów. Dodał, że to klub zajmuje się praniem tych strojów i dba o to żeby były w odpowiednim miejscu bo gdyby były one rozdawane zawodnikom to z pewnością potrzeba by było ich więcej.</w:t>
      </w:r>
    </w:p>
    <w:p w:rsidR="00E11AEF" w:rsidRDefault="00E11AEF" w:rsidP="00D33FC1">
      <w:pPr>
        <w:jc w:val="both"/>
        <w:rPr>
          <w:rFonts w:ascii="Times New Roman" w:hAnsi="Times New Roman"/>
          <w:sz w:val="24"/>
          <w:szCs w:val="24"/>
        </w:rPr>
      </w:pPr>
    </w:p>
    <w:p w:rsidR="00E11AEF" w:rsidRDefault="00E11AEF" w:rsidP="00D33FC1">
      <w:pPr>
        <w:jc w:val="both"/>
        <w:rPr>
          <w:rFonts w:ascii="Times New Roman" w:hAnsi="Times New Roman"/>
          <w:sz w:val="24"/>
          <w:szCs w:val="24"/>
        </w:rPr>
      </w:pPr>
      <w:r>
        <w:rPr>
          <w:rFonts w:ascii="Times New Roman" w:hAnsi="Times New Roman"/>
          <w:sz w:val="24"/>
          <w:szCs w:val="24"/>
        </w:rPr>
        <w:t>Przewodnicząca Rady Gminy Anna Kosiak zapytała także o trenera zewnętrznego.</w:t>
      </w:r>
    </w:p>
    <w:p w:rsidR="00E11AEF" w:rsidRDefault="00E11AEF" w:rsidP="00D33FC1">
      <w:pPr>
        <w:jc w:val="both"/>
        <w:rPr>
          <w:rFonts w:ascii="Times New Roman" w:hAnsi="Times New Roman"/>
          <w:sz w:val="24"/>
          <w:szCs w:val="24"/>
        </w:rPr>
      </w:pPr>
    </w:p>
    <w:p w:rsidR="00E11AEF" w:rsidRDefault="00E11AEF"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odpowiedział, że jest nim pan Jakub Koziej, nauczyciel WF w szkole w </w:t>
      </w:r>
      <w:proofErr w:type="spellStart"/>
      <w:r>
        <w:rPr>
          <w:rFonts w:ascii="Times New Roman" w:hAnsi="Times New Roman"/>
          <w:sz w:val="24"/>
          <w:szCs w:val="24"/>
        </w:rPr>
        <w:t>Różannie</w:t>
      </w:r>
      <w:proofErr w:type="spellEnd"/>
      <w:r>
        <w:rPr>
          <w:rFonts w:ascii="Times New Roman" w:hAnsi="Times New Roman"/>
          <w:sz w:val="24"/>
          <w:szCs w:val="24"/>
        </w:rPr>
        <w:t xml:space="preserve"> który jest czynnym piłkarzem i trenuje zespół seniorów i trampkarza.</w:t>
      </w:r>
    </w:p>
    <w:p w:rsidR="00E11AEF" w:rsidRDefault="00E11AEF" w:rsidP="00D33FC1">
      <w:pPr>
        <w:jc w:val="both"/>
        <w:rPr>
          <w:rFonts w:ascii="Times New Roman" w:hAnsi="Times New Roman"/>
          <w:sz w:val="24"/>
          <w:szCs w:val="24"/>
        </w:rPr>
      </w:pPr>
    </w:p>
    <w:p w:rsidR="00E11AEF" w:rsidRDefault="00E11AEF" w:rsidP="00D33FC1">
      <w:pPr>
        <w:jc w:val="both"/>
        <w:rPr>
          <w:rFonts w:ascii="Times New Roman" w:hAnsi="Times New Roman"/>
          <w:sz w:val="24"/>
          <w:szCs w:val="24"/>
        </w:rPr>
      </w:pPr>
      <w:r>
        <w:rPr>
          <w:rFonts w:ascii="Times New Roman" w:hAnsi="Times New Roman"/>
          <w:sz w:val="24"/>
          <w:szCs w:val="24"/>
        </w:rPr>
        <w:t>Przewodnicząca Rady Gminy Anna Kosiak zapytała również czy świadczy on pracę na rzecz klubu na zasadzie umowy zlecenie.</w:t>
      </w:r>
    </w:p>
    <w:p w:rsidR="00E11AEF" w:rsidRDefault="00E11AEF" w:rsidP="00D33FC1">
      <w:pPr>
        <w:jc w:val="both"/>
        <w:rPr>
          <w:rFonts w:ascii="Times New Roman" w:hAnsi="Times New Roman"/>
          <w:sz w:val="24"/>
          <w:szCs w:val="24"/>
        </w:rPr>
      </w:pPr>
    </w:p>
    <w:p w:rsidR="00E11AEF" w:rsidRDefault="00E11AEF"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potwierdził powyższy fakt.</w:t>
      </w:r>
      <w:r w:rsidR="00D10AC8">
        <w:rPr>
          <w:rFonts w:ascii="Times New Roman" w:hAnsi="Times New Roman"/>
          <w:sz w:val="24"/>
          <w:szCs w:val="24"/>
        </w:rPr>
        <w:t xml:space="preserve"> Dodał, że początkowo umowa została zaw</w:t>
      </w:r>
      <w:r w:rsidR="00FE1C84">
        <w:rPr>
          <w:rFonts w:ascii="Times New Roman" w:hAnsi="Times New Roman"/>
          <w:sz w:val="24"/>
          <w:szCs w:val="24"/>
        </w:rPr>
        <w:t>arta na okres próbny aby się wykazał i sprawdził. Nadmienił że zawarte zostały dwie umowy z których ostatnia na kwotę 7 500 zł.</w:t>
      </w:r>
    </w:p>
    <w:p w:rsidR="00FE1C84" w:rsidRDefault="00FE1C84" w:rsidP="00D33FC1">
      <w:pPr>
        <w:jc w:val="both"/>
        <w:rPr>
          <w:rFonts w:ascii="Times New Roman" w:hAnsi="Times New Roman"/>
          <w:sz w:val="24"/>
          <w:szCs w:val="24"/>
        </w:rPr>
      </w:pPr>
    </w:p>
    <w:p w:rsidR="00FE1C84" w:rsidRDefault="00FE1C84" w:rsidP="00D33FC1">
      <w:pPr>
        <w:jc w:val="both"/>
        <w:rPr>
          <w:rFonts w:ascii="Times New Roman" w:hAnsi="Times New Roman"/>
          <w:sz w:val="24"/>
          <w:szCs w:val="24"/>
        </w:rPr>
      </w:pPr>
      <w:r>
        <w:rPr>
          <w:rFonts w:ascii="Times New Roman" w:hAnsi="Times New Roman"/>
          <w:sz w:val="24"/>
          <w:szCs w:val="24"/>
        </w:rPr>
        <w:t>Przewodnicząca Rady Gminy Anna Kosiak zapytała czy wynagrodzenie ustalane jest na podstawie stawek czy pertraktacji.</w:t>
      </w:r>
    </w:p>
    <w:p w:rsidR="00F70AFD" w:rsidRDefault="00F70AFD" w:rsidP="00D33FC1">
      <w:pPr>
        <w:jc w:val="both"/>
        <w:rPr>
          <w:rFonts w:ascii="Times New Roman" w:hAnsi="Times New Roman"/>
          <w:sz w:val="24"/>
          <w:szCs w:val="24"/>
        </w:rPr>
      </w:pPr>
    </w:p>
    <w:p w:rsidR="00FE1C84" w:rsidRDefault="00FE1C84"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odpowiedział, że na zasadzie pertraktacji. Dodał, że pierwsza umowa obejmowała sprawdzenie umiejętności podczas prowadzenia drużyny trampkarzy która wygrała rozgrywki w swojej klasie dlatego podpisano z nim umowę  ponadto poza studiami z AWF miał specjalizację z trenera piłki nożnej </w:t>
      </w:r>
      <w:r>
        <w:rPr>
          <w:rFonts w:ascii="Times New Roman" w:hAnsi="Times New Roman"/>
          <w:sz w:val="24"/>
          <w:szCs w:val="24"/>
        </w:rPr>
        <w:lastRenderedPageBreak/>
        <w:t>i podjął w tym roku wraz z nimi kurs trenerski podnosząc tym samym swoje kwalifikacje podobnie jak pozostali trenerzy którzy posiadają certyfikat UEFA C.</w:t>
      </w:r>
    </w:p>
    <w:p w:rsidR="00FE1C84" w:rsidRDefault="00FE1C84" w:rsidP="00D33FC1">
      <w:pPr>
        <w:jc w:val="both"/>
        <w:rPr>
          <w:rFonts w:ascii="Times New Roman" w:hAnsi="Times New Roman"/>
          <w:sz w:val="24"/>
          <w:szCs w:val="24"/>
        </w:rPr>
      </w:pPr>
    </w:p>
    <w:p w:rsidR="00FE1C84" w:rsidRDefault="00FE1C84" w:rsidP="00D33FC1">
      <w:pPr>
        <w:jc w:val="both"/>
        <w:rPr>
          <w:rFonts w:ascii="Times New Roman" w:hAnsi="Times New Roman"/>
          <w:sz w:val="24"/>
          <w:szCs w:val="24"/>
        </w:rPr>
      </w:pPr>
      <w:r>
        <w:rPr>
          <w:rFonts w:ascii="Times New Roman" w:hAnsi="Times New Roman"/>
          <w:sz w:val="24"/>
          <w:szCs w:val="24"/>
        </w:rPr>
        <w:t>Przewodnicząca Rady Gminy Anna Kosiak zapytała także czy szkolenie i certyfikaty są opłacane z dotacji.</w:t>
      </w:r>
    </w:p>
    <w:p w:rsidR="00FE1C84" w:rsidRDefault="00FE1C84" w:rsidP="00D33FC1">
      <w:pPr>
        <w:jc w:val="both"/>
        <w:rPr>
          <w:rFonts w:ascii="Times New Roman" w:hAnsi="Times New Roman"/>
          <w:sz w:val="24"/>
          <w:szCs w:val="24"/>
        </w:rPr>
      </w:pPr>
    </w:p>
    <w:p w:rsidR="00FE1C84" w:rsidRDefault="00FE1C84"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potwierdził powyższy fakt.</w:t>
      </w:r>
    </w:p>
    <w:p w:rsidR="00FE1C84" w:rsidRDefault="00FE1C84" w:rsidP="00D33FC1">
      <w:pPr>
        <w:jc w:val="both"/>
        <w:rPr>
          <w:rFonts w:ascii="Times New Roman" w:hAnsi="Times New Roman"/>
          <w:sz w:val="24"/>
          <w:szCs w:val="24"/>
        </w:rPr>
      </w:pPr>
    </w:p>
    <w:p w:rsidR="00FE1C84" w:rsidRDefault="00FE1C84" w:rsidP="00D33FC1">
      <w:pPr>
        <w:jc w:val="both"/>
        <w:rPr>
          <w:rFonts w:ascii="Times New Roman" w:hAnsi="Times New Roman"/>
          <w:sz w:val="24"/>
          <w:szCs w:val="24"/>
        </w:rPr>
      </w:pPr>
      <w:r>
        <w:rPr>
          <w:rFonts w:ascii="Times New Roman" w:hAnsi="Times New Roman"/>
          <w:sz w:val="24"/>
          <w:szCs w:val="24"/>
        </w:rPr>
        <w:t>Przewodnicząca Rady Gminy Anna Kosiak zapytała czy przedmówca współpracuje także z panem Pawłem Pilarskim.</w:t>
      </w:r>
    </w:p>
    <w:p w:rsidR="00FE1C84" w:rsidRDefault="00FE1C84" w:rsidP="00D33FC1">
      <w:pPr>
        <w:jc w:val="both"/>
        <w:rPr>
          <w:rFonts w:ascii="Times New Roman" w:hAnsi="Times New Roman"/>
          <w:sz w:val="24"/>
          <w:szCs w:val="24"/>
        </w:rPr>
      </w:pPr>
    </w:p>
    <w:p w:rsidR="00FE1C84" w:rsidRDefault="00FE1C84"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odpowiedział, że w/w osoba trenuje dwie najmłodsze drużyny, za co otrzymuje wynagrodzenie z dotacji a także jako koordynator sportu z urzędu gminy.</w:t>
      </w:r>
    </w:p>
    <w:p w:rsidR="00FE1C84" w:rsidRDefault="00FE1C84" w:rsidP="00D33FC1">
      <w:pPr>
        <w:jc w:val="both"/>
        <w:rPr>
          <w:rFonts w:ascii="Times New Roman" w:hAnsi="Times New Roman"/>
          <w:sz w:val="24"/>
          <w:szCs w:val="24"/>
        </w:rPr>
      </w:pPr>
    </w:p>
    <w:p w:rsidR="00FE1C84" w:rsidRDefault="00FE1C84" w:rsidP="00D33FC1">
      <w:pPr>
        <w:jc w:val="both"/>
        <w:rPr>
          <w:rFonts w:ascii="Times New Roman" w:hAnsi="Times New Roman"/>
          <w:sz w:val="24"/>
          <w:szCs w:val="24"/>
        </w:rPr>
      </w:pPr>
      <w:r>
        <w:rPr>
          <w:rFonts w:ascii="Times New Roman" w:hAnsi="Times New Roman"/>
          <w:sz w:val="24"/>
          <w:szCs w:val="24"/>
        </w:rPr>
        <w:t>Przewodniczący Komisji Rewizyjnej Grzegorz Mikuła zapytał o fakturę z dnia 21 grudnia 2018r. za zakup materiałów sportowych na kwotę 5 000 zł i co zostało za nią zakupione.</w:t>
      </w:r>
    </w:p>
    <w:p w:rsidR="00FE1C84" w:rsidRDefault="00FE1C84" w:rsidP="00D33FC1">
      <w:pPr>
        <w:jc w:val="both"/>
        <w:rPr>
          <w:rFonts w:ascii="Times New Roman" w:hAnsi="Times New Roman"/>
          <w:sz w:val="24"/>
          <w:szCs w:val="24"/>
        </w:rPr>
      </w:pPr>
    </w:p>
    <w:p w:rsidR="00FE1C84" w:rsidRDefault="00FE1C84"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wyjaśnił, że jest to </w:t>
      </w:r>
      <w:r w:rsidR="0025044C">
        <w:rPr>
          <w:rFonts w:ascii="Times New Roman" w:hAnsi="Times New Roman"/>
          <w:sz w:val="24"/>
          <w:szCs w:val="24"/>
        </w:rPr>
        <w:t>faktura zbiorcza obejmująca zakupy drobne sprzętu sportowego wykorzystywanego</w:t>
      </w:r>
      <w:r w:rsidR="00731F02">
        <w:rPr>
          <w:rFonts w:ascii="Times New Roman" w:hAnsi="Times New Roman"/>
          <w:sz w:val="24"/>
          <w:szCs w:val="24"/>
        </w:rPr>
        <w:t xml:space="preserve"> podczas treningu drużyny żaków, gdyż piłka nożna dla najmłodszych opiera się bardziej na zabawie niż graniu.</w:t>
      </w:r>
    </w:p>
    <w:p w:rsidR="0025044C" w:rsidRDefault="0025044C" w:rsidP="00D33FC1">
      <w:pPr>
        <w:jc w:val="both"/>
        <w:rPr>
          <w:rFonts w:ascii="Times New Roman" w:hAnsi="Times New Roman"/>
          <w:sz w:val="24"/>
          <w:szCs w:val="24"/>
        </w:rPr>
      </w:pPr>
    </w:p>
    <w:p w:rsidR="0025044C" w:rsidRDefault="0025044C" w:rsidP="00D33FC1">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w:t>
      </w:r>
      <w:r w:rsidR="0069745B">
        <w:rPr>
          <w:rFonts w:ascii="Times New Roman" w:hAnsi="Times New Roman"/>
          <w:sz w:val="24"/>
          <w:szCs w:val="24"/>
        </w:rPr>
        <w:t xml:space="preserve">owska zapytała czy można </w:t>
      </w:r>
      <w:r>
        <w:rPr>
          <w:rFonts w:ascii="Times New Roman" w:hAnsi="Times New Roman"/>
          <w:sz w:val="24"/>
          <w:szCs w:val="24"/>
        </w:rPr>
        <w:t>zapoznać się z treścią przedmiotowej faktury.</w:t>
      </w:r>
    </w:p>
    <w:p w:rsidR="00731F02" w:rsidRDefault="00731F02" w:rsidP="00D33FC1">
      <w:pPr>
        <w:jc w:val="both"/>
        <w:rPr>
          <w:rFonts w:ascii="Times New Roman" w:hAnsi="Times New Roman"/>
          <w:sz w:val="24"/>
          <w:szCs w:val="24"/>
        </w:rPr>
      </w:pPr>
    </w:p>
    <w:p w:rsidR="00731F02" w:rsidRDefault="00731F02" w:rsidP="00D33FC1">
      <w:pPr>
        <w:jc w:val="both"/>
        <w:rPr>
          <w:rFonts w:ascii="Times New Roman" w:hAnsi="Times New Roman"/>
          <w:sz w:val="24"/>
          <w:szCs w:val="24"/>
        </w:rPr>
      </w:pPr>
      <w:r>
        <w:rPr>
          <w:rFonts w:ascii="Times New Roman" w:hAnsi="Times New Roman"/>
          <w:sz w:val="24"/>
          <w:szCs w:val="24"/>
        </w:rPr>
        <w:t>Przewodnicząca Rady Gminy Anna Kosiak zapytała ile osób liczy drużyna żaków.</w:t>
      </w:r>
    </w:p>
    <w:p w:rsidR="00731F02" w:rsidRDefault="00731F02" w:rsidP="00D33FC1">
      <w:pPr>
        <w:jc w:val="both"/>
        <w:rPr>
          <w:rFonts w:ascii="Times New Roman" w:hAnsi="Times New Roman"/>
          <w:sz w:val="24"/>
          <w:szCs w:val="24"/>
        </w:rPr>
      </w:pPr>
    </w:p>
    <w:p w:rsidR="00731F02" w:rsidRDefault="00731F02"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odpowiedział, że 28.</w:t>
      </w:r>
      <w:r w:rsidR="0069745B">
        <w:rPr>
          <w:rFonts w:ascii="Times New Roman" w:hAnsi="Times New Roman"/>
          <w:sz w:val="24"/>
          <w:szCs w:val="24"/>
        </w:rPr>
        <w:t xml:space="preserve"> Przyznał, że są to najbardziej wdzięczne dzieci. Dodał, że w drużynie są także dziewczynki.</w:t>
      </w:r>
    </w:p>
    <w:p w:rsidR="0069745B" w:rsidRDefault="0069745B" w:rsidP="00D33FC1">
      <w:pPr>
        <w:jc w:val="both"/>
        <w:rPr>
          <w:rFonts w:ascii="Times New Roman" w:hAnsi="Times New Roman"/>
          <w:sz w:val="24"/>
          <w:szCs w:val="24"/>
        </w:rPr>
      </w:pPr>
    </w:p>
    <w:p w:rsidR="0069745B" w:rsidRDefault="0069745B" w:rsidP="00D33FC1">
      <w:pPr>
        <w:jc w:val="both"/>
        <w:rPr>
          <w:rFonts w:ascii="Times New Roman" w:hAnsi="Times New Roman"/>
          <w:sz w:val="24"/>
          <w:szCs w:val="24"/>
        </w:rPr>
      </w:pPr>
      <w:r>
        <w:rPr>
          <w:rFonts w:ascii="Times New Roman" w:hAnsi="Times New Roman"/>
          <w:sz w:val="24"/>
          <w:szCs w:val="24"/>
        </w:rPr>
        <w:t>Przewodnicząca Rady Gminy Anna Kosiak zapytała czy z dotacji opłacane są także badania lekarskie i czy są one wykonywane raz w roku.</w:t>
      </w:r>
    </w:p>
    <w:p w:rsidR="0069745B" w:rsidRDefault="0069745B" w:rsidP="00D33FC1">
      <w:pPr>
        <w:jc w:val="both"/>
        <w:rPr>
          <w:rFonts w:ascii="Times New Roman" w:hAnsi="Times New Roman"/>
          <w:sz w:val="24"/>
          <w:szCs w:val="24"/>
        </w:rPr>
      </w:pPr>
    </w:p>
    <w:p w:rsidR="0069745B" w:rsidRDefault="0069745B"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potwierdził powyższy fakt, dodając że badania były wykonywane dwa razy do roku a od bieżącego roku mają być raz w roku, choć nie jest to jeszcze potwierdzone.</w:t>
      </w:r>
    </w:p>
    <w:p w:rsidR="0069745B" w:rsidRDefault="0069745B" w:rsidP="00D33FC1">
      <w:pPr>
        <w:jc w:val="both"/>
        <w:rPr>
          <w:rFonts w:ascii="Times New Roman" w:hAnsi="Times New Roman"/>
          <w:sz w:val="24"/>
          <w:szCs w:val="24"/>
        </w:rPr>
      </w:pPr>
    </w:p>
    <w:p w:rsidR="0069745B" w:rsidRDefault="0069745B" w:rsidP="00D33FC1">
      <w:pPr>
        <w:jc w:val="both"/>
        <w:rPr>
          <w:rFonts w:ascii="Times New Roman" w:hAnsi="Times New Roman"/>
          <w:sz w:val="24"/>
          <w:szCs w:val="24"/>
        </w:rPr>
      </w:pPr>
      <w:r>
        <w:rPr>
          <w:rFonts w:ascii="Times New Roman" w:hAnsi="Times New Roman"/>
          <w:sz w:val="24"/>
          <w:szCs w:val="24"/>
        </w:rPr>
        <w:t>Członkowie komisji przenalizowali fakturę z dnia 21 grudnia 2018 r. na zakup materiał</w:t>
      </w:r>
      <w:r w:rsidR="007630D7">
        <w:rPr>
          <w:rFonts w:ascii="Times New Roman" w:hAnsi="Times New Roman"/>
          <w:sz w:val="24"/>
          <w:szCs w:val="24"/>
        </w:rPr>
        <w:t>ów sportowych na kwotę 5 000 zł.</w:t>
      </w:r>
      <w:r w:rsidR="009A400D">
        <w:rPr>
          <w:rFonts w:ascii="Times New Roman" w:hAnsi="Times New Roman"/>
          <w:sz w:val="24"/>
          <w:szCs w:val="24"/>
        </w:rPr>
        <w:t xml:space="preserve"> Radna Lidia Bąkowska przyznała, że są to tak drobne kwoty że trudno sobie wy</w:t>
      </w:r>
      <w:r w:rsidR="007630D7">
        <w:rPr>
          <w:rFonts w:ascii="Times New Roman" w:hAnsi="Times New Roman"/>
          <w:sz w:val="24"/>
          <w:szCs w:val="24"/>
        </w:rPr>
        <w:t>obrazić że zebrało się 5 000 zł, podając jako przykład zakup czapki lub koszulek.</w:t>
      </w:r>
    </w:p>
    <w:p w:rsidR="0069745B" w:rsidRDefault="0069745B" w:rsidP="00D33FC1">
      <w:pPr>
        <w:jc w:val="both"/>
        <w:rPr>
          <w:rFonts w:ascii="Times New Roman" w:hAnsi="Times New Roman"/>
          <w:sz w:val="24"/>
          <w:szCs w:val="24"/>
        </w:rPr>
      </w:pPr>
    </w:p>
    <w:p w:rsidR="0069745B" w:rsidRDefault="0069745B"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odpowiadając na pytanie dotyczące zakupu obuwia wyjaśnił, że zakupuje je tylko zawodnikom najbardziej potrzebującym. Dodał, że w w/w fakturze uwzględnione są zakupy nagród dla zawodników którzy wygrali ligę.</w:t>
      </w:r>
      <w:r w:rsidR="009A400D">
        <w:rPr>
          <w:rFonts w:ascii="Times New Roman" w:hAnsi="Times New Roman"/>
          <w:sz w:val="24"/>
          <w:szCs w:val="24"/>
        </w:rPr>
        <w:t xml:space="preserve"> Wspomniał także o zasadach na jakich odbywają się mecze dodając że </w:t>
      </w:r>
      <w:r w:rsidR="009A400D">
        <w:rPr>
          <w:rFonts w:ascii="Times New Roman" w:hAnsi="Times New Roman"/>
          <w:sz w:val="24"/>
          <w:szCs w:val="24"/>
        </w:rPr>
        <w:lastRenderedPageBreak/>
        <w:t xml:space="preserve">najmłodsi są oszczędzani w tym zakresie i jeśli pogoda jest niesprzyjająca można wnioskować o przełożenie meczy na inny termin pod warunkiem że wszyscy trenerzy wyrażą na to zgodę </w:t>
      </w:r>
    </w:p>
    <w:p w:rsidR="009A400D" w:rsidRDefault="009A400D" w:rsidP="00D33FC1">
      <w:pPr>
        <w:jc w:val="both"/>
        <w:rPr>
          <w:rFonts w:ascii="Times New Roman" w:hAnsi="Times New Roman"/>
          <w:sz w:val="24"/>
          <w:szCs w:val="24"/>
        </w:rPr>
      </w:pPr>
    </w:p>
    <w:p w:rsidR="009A400D" w:rsidRDefault="009A400D" w:rsidP="00D33FC1">
      <w:pPr>
        <w:jc w:val="both"/>
        <w:rPr>
          <w:rFonts w:ascii="Times New Roman" w:hAnsi="Times New Roman"/>
          <w:sz w:val="24"/>
          <w:szCs w:val="24"/>
        </w:rPr>
      </w:pPr>
      <w:r>
        <w:rPr>
          <w:rFonts w:ascii="Times New Roman" w:hAnsi="Times New Roman"/>
          <w:sz w:val="24"/>
          <w:szCs w:val="24"/>
        </w:rPr>
        <w:t>Radna Lidia Bąkowska zapytała o faktury dotyczące wyrejestrowania zawodników.</w:t>
      </w:r>
    </w:p>
    <w:p w:rsidR="009A400D" w:rsidRDefault="009A400D" w:rsidP="00D33FC1">
      <w:pPr>
        <w:jc w:val="both"/>
        <w:rPr>
          <w:rFonts w:ascii="Times New Roman" w:hAnsi="Times New Roman"/>
          <w:sz w:val="24"/>
          <w:szCs w:val="24"/>
        </w:rPr>
      </w:pPr>
    </w:p>
    <w:p w:rsidR="009A400D" w:rsidRDefault="009A400D"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wyjaśnił, że dotyczą one opłat za wyrejestrowanie zawodników </w:t>
      </w:r>
      <w:r w:rsidR="007630D7">
        <w:rPr>
          <w:rFonts w:ascii="Times New Roman" w:hAnsi="Times New Roman"/>
          <w:sz w:val="24"/>
          <w:szCs w:val="24"/>
        </w:rPr>
        <w:t xml:space="preserve">z drużyny seniorów </w:t>
      </w:r>
      <w:r>
        <w:rPr>
          <w:rFonts w:ascii="Times New Roman" w:hAnsi="Times New Roman"/>
          <w:sz w:val="24"/>
          <w:szCs w:val="24"/>
        </w:rPr>
        <w:t>pomiędzy związkami.</w:t>
      </w:r>
    </w:p>
    <w:p w:rsidR="009A400D" w:rsidRDefault="009A400D" w:rsidP="00D33FC1">
      <w:pPr>
        <w:jc w:val="both"/>
        <w:rPr>
          <w:rFonts w:ascii="Times New Roman" w:hAnsi="Times New Roman"/>
          <w:sz w:val="24"/>
          <w:szCs w:val="24"/>
        </w:rPr>
      </w:pPr>
    </w:p>
    <w:p w:rsidR="009A400D" w:rsidRDefault="009A400D" w:rsidP="00D33FC1">
      <w:pPr>
        <w:jc w:val="both"/>
        <w:rPr>
          <w:rFonts w:ascii="Times New Roman" w:hAnsi="Times New Roman"/>
          <w:sz w:val="24"/>
          <w:szCs w:val="24"/>
        </w:rPr>
      </w:pPr>
      <w:r>
        <w:rPr>
          <w:rFonts w:ascii="Times New Roman" w:hAnsi="Times New Roman"/>
          <w:sz w:val="24"/>
          <w:szCs w:val="24"/>
        </w:rPr>
        <w:t xml:space="preserve">Radna Lidia Bąkowska zapytała także o faktury za zakup nagród które obejmowały </w:t>
      </w:r>
      <w:r w:rsidR="00072250">
        <w:rPr>
          <w:rFonts w:ascii="Times New Roman" w:hAnsi="Times New Roman"/>
          <w:sz w:val="24"/>
          <w:szCs w:val="24"/>
        </w:rPr>
        <w:t xml:space="preserve">odzież, podczas gdy z opisu faktury wynika że zakupiono puchary i medale. </w:t>
      </w:r>
    </w:p>
    <w:p w:rsidR="009A400D" w:rsidRDefault="009A400D" w:rsidP="00D33FC1">
      <w:pPr>
        <w:jc w:val="both"/>
        <w:rPr>
          <w:rFonts w:ascii="Times New Roman" w:hAnsi="Times New Roman"/>
          <w:sz w:val="24"/>
          <w:szCs w:val="24"/>
        </w:rPr>
      </w:pPr>
    </w:p>
    <w:p w:rsidR="009A400D" w:rsidRDefault="009A400D"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odpowiedział, że zakupione nagrody są związane ze sportem</w:t>
      </w:r>
      <w:r w:rsidR="00072250">
        <w:rPr>
          <w:rFonts w:ascii="Times New Roman" w:hAnsi="Times New Roman"/>
          <w:sz w:val="24"/>
          <w:szCs w:val="24"/>
        </w:rPr>
        <w:t xml:space="preserve"> za wygrane rozgrywki. Dodał, że jest to zakres w którym mogą się poruszać i co mogą zakupić. Dodał, że wprowadzony został system punktowy za uczestnictwo w treningach i obowiązki dodatkowe</w:t>
      </w:r>
      <w:r w:rsidR="007630D7">
        <w:rPr>
          <w:rFonts w:ascii="Times New Roman" w:hAnsi="Times New Roman"/>
          <w:sz w:val="24"/>
          <w:szCs w:val="24"/>
        </w:rPr>
        <w:t xml:space="preserve"> przykładowo noszenie sprzętu i opiekowanie się</w:t>
      </w:r>
      <w:r w:rsidR="00072250">
        <w:rPr>
          <w:rFonts w:ascii="Times New Roman" w:hAnsi="Times New Roman"/>
          <w:sz w:val="24"/>
          <w:szCs w:val="24"/>
        </w:rPr>
        <w:t xml:space="preserve"> i dzieci które się najbardziej w tym zakr</w:t>
      </w:r>
      <w:r w:rsidR="000F3061">
        <w:rPr>
          <w:rFonts w:ascii="Times New Roman" w:hAnsi="Times New Roman"/>
          <w:sz w:val="24"/>
          <w:szCs w:val="24"/>
        </w:rPr>
        <w:t>esie wykazały otrzymały nagrody. Nadmienił że odbył się rajd rowerowy połączony z grillem i wówczas te nagrody został wręczone także w obecności Wójta Gminy. Dodał także że zakupione koszulki miały nadruki aby dzieci wyglądały jednolicie i w celu dążenia do profesjonalizacji podobnie jak kluby wyższej klasy.</w:t>
      </w:r>
    </w:p>
    <w:p w:rsidR="000F3061" w:rsidRDefault="000F3061" w:rsidP="00D33FC1">
      <w:pPr>
        <w:jc w:val="both"/>
        <w:rPr>
          <w:rFonts w:ascii="Times New Roman" w:hAnsi="Times New Roman"/>
          <w:sz w:val="24"/>
          <w:szCs w:val="24"/>
        </w:rPr>
      </w:pPr>
    </w:p>
    <w:p w:rsidR="000F3061" w:rsidRDefault="000F3061" w:rsidP="00D33FC1">
      <w:pPr>
        <w:jc w:val="both"/>
        <w:rPr>
          <w:rFonts w:ascii="Times New Roman" w:hAnsi="Times New Roman"/>
          <w:sz w:val="24"/>
          <w:szCs w:val="24"/>
        </w:rPr>
      </w:pPr>
      <w:r>
        <w:rPr>
          <w:rFonts w:ascii="Times New Roman" w:hAnsi="Times New Roman"/>
          <w:sz w:val="24"/>
          <w:szCs w:val="24"/>
        </w:rPr>
        <w:t xml:space="preserve">Radna Lidia Bąkowska poprosiła do wglądu faktury z dnia 13 czerwca 2018r. na kwotę 2 078 zł i dwie ostatnie faktury z 31 grudnia 2018 r. </w:t>
      </w:r>
    </w:p>
    <w:p w:rsidR="000F3061" w:rsidRDefault="000F3061" w:rsidP="00D33FC1">
      <w:pPr>
        <w:jc w:val="both"/>
        <w:rPr>
          <w:rFonts w:ascii="Times New Roman" w:hAnsi="Times New Roman"/>
          <w:sz w:val="24"/>
          <w:szCs w:val="24"/>
        </w:rPr>
      </w:pPr>
    </w:p>
    <w:p w:rsidR="000F3061" w:rsidRDefault="000F3061"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wyjaśnił, że faktura z dnia 13 czerwca 2018 r. obejmuje zakup strojów dla najmłodszej drużyny żaków która była zgłoszona do rozgrywek wiosną.</w:t>
      </w:r>
    </w:p>
    <w:p w:rsidR="000F3061" w:rsidRDefault="000F3061" w:rsidP="00D33FC1">
      <w:pPr>
        <w:jc w:val="both"/>
        <w:rPr>
          <w:rFonts w:ascii="Times New Roman" w:hAnsi="Times New Roman"/>
          <w:sz w:val="24"/>
          <w:szCs w:val="24"/>
        </w:rPr>
      </w:pPr>
    </w:p>
    <w:p w:rsidR="000F3061" w:rsidRDefault="000F3061" w:rsidP="00D33FC1">
      <w:pPr>
        <w:jc w:val="both"/>
        <w:rPr>
          <w:rFonts w:ascii="Times New Roman" w:hAnsi="Times New Roman"/>
          <w:sz w:val="24"/>
          <w:szCs w:val="24"/>
        </w:rPr>
      </w:pPr>
      <w:r>
        <w:rPr>
          <w:rFonts w:ascii="Times New Roman" w:hAnsi="Times New Roman"/>
          <w:sz w:val="24"/>
          <w:szCs w:val="24"/>
        </w:rPr>
        <w:t>Przewodnicząca Rady Gminy Anna Kosiak zapytała czy faktury opłaca przedmówca czy pani Skarbnik Gminy.</w:t>
      </w:r>
    </w:p>
    <w:p w:rsidR="000F3061" w:rsidRDefault="000F3061" w:rsidP="00D33FC1">
      <w:pPr>
        <w:jc w:val="both"/>
        <w:rPr>
          <w:rFonts w:ascii="Times New Roman" w:hAnsi="Times New Roman"/>
          <w:sz w:val="24"/>
          <w:szCs w:val="24"/>
        </w:rPr>
      </w:pPr>
    </w:p>
    <w:p w:rsidR="000F3061" w:rsidRDefault="000F3061"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w:t>
      </w:r>
      <w:r w:rsidR="007630D7">
        <w:rPr>
          <w:rFonts w:ascii="Times New Roman" w:hAnsi="Times New Roman"/>
          <w:sz w:val="24"/>
          <w:szCs w:val="24"/>
        </w:rPr>
        <w:t>odpowiedział że on i Skarbnik klubu</w:t>
      </w:r>
      <w:r>
        <w:rPr>
          <w:rFonts w:ascii="Times New Roman" w:hAnsi="Times New Roman"/>
          <w:sz w:val="24"/>
          <w:szCs w:val="24"/>
        </w:rPr>
        <w:t xml:space="preserve"> są odpowiedzialni za kwestie płatności.</w:t>
      </w:r>
    </w:p>
    <w:p w:rsidR="000F3061" w:rsidRDefault="000F3061" w:rsidP="00D33FC1">
      <w:pPr>
        <w:jc w:val="both"/>
        <w:rPr>
          <w:rFonts w:ascii="Times New Roman" w:hAnsi="Times New Roman"/>
          <w:sz w:val="24"/>
          <w:szCs w:val="24"/>
        </w:rPr>
      </w:pPr>
    </w:p>
    <w:p w:rsidR="000F3061" w:rsidRDefault="000F3061" w:rsidP="00D33FC1">
      <w:pPr>
        <w:jc w:val="both"/>
        <w:rPr>
          <w:rFonts w:ascii="Times New Roman" w:hAnsi="Times New Roman"/>
          <w:sz w:val="24"/>
          <w:szCs w:val="24"/>
        </w:rPr>
      </w:pPr>
      <w:r>
        <w:rPr>
          <w:rFonts w:ascii="Times New Roman" w:hAnsi="Times New Roman"/>
          <w:sz w:val="24"/>
          <w:szCs w:val="24"/>
        </w:rPr>
        <w:t>Przewodnicząca Rady Gminy Anna Kosiak zapytała także czy faktury są opłacane w terminach.</w:t>
      </w:r>
    </w:p>
    <w:p w:rsidR="000F3061" w:rsidRDefault="000F3061" w:rsidP="00D33FC1">
      <w:pPr>
        <w:jc w:val="both"/>
        <w:rPr>
          <w:rFonts w:ascii="Times New Roman" w:hAnsi="Times New Roman"/>
          <w:sz w:val="24"/>
          <w:szCs w:val="24"/>
        </w:rPr>
      </w:pPr>
    </w:p>
    <w:p w:rsidR="000F3061" w:rsidRDefault="000F3061"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przyznał, że jesienią jedna z faktur na kwotę 90 zł była zapłacona po terminie i dotyczyła usługi transportowej.</w:t>
      </w:r>
    </w:p>
    <w:p w:rsidR="000F3061" w:rsidRDefault="000F3061" w:rsidP="00D33FC1">
      <w:pPr>
        <w:jc w:val="both"/>
        <w:rPr>
          <w:rFonts w:ascii="Times New Roman" w:hAnsi="Times New Roman"/>
          <w:sz w:val="24"/>
          <w:szCs w:val="24"/>
        </w:rPr>
      </w:pPr>
    </w:p>
    <w:p w:rsidR="004F0AB4" w:rsidRDefault="000F3061" w:rsidP="00D33FC1">
      <w:pPr>
        <w:jc w:val="both"/>
        <w:rPr>
          <w:rFonts w:ascii="Times New Roman" w:hAnsi="Times New Roman"/>
          <w:sz w:val="24"/>
          <w:szCs w:val="24"/>
        </w:rPr>
      </w:pPr>
      <w:r>
        <w:rPr>
          <w:rFonts w:ascii="Times New Roman" w:hAnsi="Times New Roman"/>
          <w:sz w:val="24"/>
          <w:szCs w:val="24"/>
        </w:rPr>
        <w:t>Przewodnicząca Rady Gminy Anna Kosiak zapytała również czy przyjętą formą płatności jest przelew.</w:t>
      </w:r>
    </w:p>
    <w:p w:rsidR="004F0AB4" w:rsidRDefault="004F0AB4" w:rsidP="00D33FC1">
      <w:pPr>
        <w:jc w:val="both"/>
        <w:rPr>
          <w:rFonts w:ascii="Times New Roman" w:hAnsi="Times New Roman"/>
          <w:sz w:val="24"/>
          <w:szCs w:val="24"/>
        </w:rPr>
      </w:pPr>
    </w:p>
    <w:p w:rsidR="00FF76C3" w:rsidRDefault="004F0AB4" w:rsidP="00D33FC1">
      <w:pPr>
        <w:jc w:val="both"/>
        <w:rPr>
          <w:rFonts w:ascii="Times New Roman" w:hAnsi="Times New Roman"/>
          <w:sz w:val="24"/>
          <w:szCs w:val="24"/>
        </w:rPr>
      </w:pPr>
      <w:r>
        <w:rPr>
          <w:rFonts w:ascii="Times New Roman" w:hAnsi="Times New Roman"/>
          <w:sz w:val="24"/>
          <w:szCs w:val="24"/>
        </w:rPr>
        <w:t xml:space="preserve">Menedżer sportu, obsługi stadionu i zaplecza sportowego Michał </w:t>
      </w:r>
      <w:proofErr w:type="spellStart"/>
      <w:r>
        <w:rPr>
          <w:rFonts w:ascii="Times New Roman" w:hAnsi="Times New Roman"/>
          <w:sz w:val="24"/>
          <w:szCs w:val="24"/>
        </w:rPr>
        <w:t>Bernardczyk</w:t>
      </w:r>
      <w:proofErr w:type="spellEnd"/>
      <w:r>
        <w:rPr>
          <w:rFonts w:ascii="Times New Roman" w:hAnsi="Times New Roman"/>
          <w:sz w:val="24"/>
          <w:szCs w:val="24"/>
        </w:rPr>
        <w:t xml:space="preserve"> odpowiedział że forma gotówkowa.</w:t>
      </w:r>
    </w:p>
    <w:p w:rsidR="00FF76C3" w:rsidRDefault="00FF76C3" w:rsidP="00D33FC1">
      <w:pPr>
        <w:jc w:val="both"/>
        <w:rPr>
          <w:rFonts w:ascii="Times New Roman" w:hAnsi="Times New Roman"/>
          <w:sz w:val="24"/>
          <w:szCs w:val="24"/>
        </w:rPr>
      </w:pPr>
    </w:p>
    <w:p w:rsidR="00FF76C3" w:rsidRDefault="00F70AFD" w:rsidP="00D33FC1">
      <w:pPr>
        <w:jc w:val="both"/>
        <w:rPr>
          <w:rFonts w:ascii="Times New Roman" w:hAnsi="Times New Roman"/>
          <w:sz w:val="24"/>
          <w:szCs w:val="24"/>
        </w:rPr>
      </w:pPr>
      <w:r>
        <w:rPr>
          <w:rFonts w:ascii="Times New Roman" w:hAnsi="Times New Roman"/>
          <w:sz w:val="24"/>
          <w:szCs w:val="24"/>
        </w:rPr>
        <w:t>Rada Lidia Bąkowska analizując dokumentację dotyczącą umowy zlecenia z jednym z trenerów zwróciła uwagę na błędnie nazwisko</w:t>
      </w:r>
      <w:r w:rsidR="007630D7">
        <w:rPr>
          <w:rFonts w:ascii="Times New Roman" w:hAnsi="Times New Roman"/>
          <w:sz w:val="24"/>
          <w:szCs w:val="24"/>
        </w:rPr>
        <w:t>.</w:t>
      </w:r>
      <w:r>
        <w:rPr>
          <w:rFonts w:ascii="Times New Roman" w:hAnsi="Times New Roman"/>
          <w:sz w:val="24"/>
          <w:szCs w:val="24"/>
        </w:rPr>
        <w:t xml:space="preserve"> Na dokumencie widniało nazwisko w nieprawidłowej formie.</w:t>
      </w:r>
    </w:p>
    <w:p w:rsidR="005801C9" w:rsidRDefault="005801C9" w:rsidP="00D33FC1">
      <w:pPr>
        <w:jc w:val="both"/>
        <w:rPr>
          <w:rFonts w:ascii="Times New Roman" w:hAnsi="Times New Roman"/>
          <w:sz w:val="24"/>
          <w:szCs w:val="24"/>
        </w:rPr>
      </w:pPr>
      <w:r>
        <w:rPr>
          <w:rFonts w:ascii="Times New Roman" w:hAnsi="Times New Roman"/>
          <w:sz w:val="24"/>
          <w:szCs w:val="24"/>
        </w:rPr>
        <w:lastRenderedPageBreak/>
        <w:t xml:space="preserve">Menedżer sportu, obsługi stadionu i zaplecza sportowego Michał </w:t>
      </w:r>
      <w:proofErr w:type="spellStart"/>
      <w:r>
        <w:rPr>
          <w:rFonts w:ascii="Times New Roman" w:hAnsi="Times New Roman"/>
          <w:sz w:val="24"/>
          <w:szCs w:val="24"/>
        </w:rPr>
        <w:t>Bernardczyk</w:t>
      </w:r>
      <w:proofErr w:type="spellEnd"/>
      <w:r w:rsidR="007630D7">
        <w:rPr>
          <w:rFonts w:ascii="Times New Roman" w:hAnsi="Times New Roman"/>
          <w:sz w:val="24"/>
          <w:szCs w:val="24"/>
        </w:rPr>
        <w:t xml:space="preserve"> odpowiedział, że błąd popełniła księgowa zapewniając</w:t>
      </w:r>
      <w:r>
        <w:rPr>
          <w:rFonts w:ascii="Times New Roman" w:hAnsi="Times New Roman"/>
          <w:sz w:val="24"/>
          <w:szCs w:val="24"/>
        </w:rPr>
        <w:t xml:space="preserve"> że </w:t>
      </w:r>
      <w:r w:rsidR="007630D7">
        <w:rPr>
          <w:rFonts w:ascii="Times New Roman" w:hAnsi="Times New Roman"/>
          <w:sz w:val="24"/>
          <w:szCs w:val="24"/>
        </w:rPr>
        <w:t xml:space="preserve">na umowie zapis jest prawidłowy i </w:t>
      </w:r>
      <w:r>
        <w:rPr>
          <w:rFonts w:ascii="Times New Roman" w:hAnsi="Times New Roman"/>
          <w:sz w:val="24"/>
          <w:szCs w:val="24"/>
        </w:rPr>
        <w:t>zostanie to poprawione.</w:t>
      </w:r>
    </w:p>
    <w:p w:rsidR="005801C9" w:rsidRDefault="005801C9" w:rsidP="00D33FC1">
      <w:pPr>
        <w:jc w:val="both"/>
        <w:rPr>
          <w:rFonts w:ascii="Times New Roman" w:hAnsi="Times New Roman"/>
          <w:sz w:val="24"/>
          <w:szCs w:val="24"/>
        </w:rPr>
      </w:pPr>
    </w:p>
    <w:p w:rsidR="000F3061" w:rsidRDefault="00FF76C3" w:rsidP="00D33FC1">
      <w:pPr>
        <w:jc w:val="both"/>
        <w:rPr>
          <w:rFonts w:ascii="Times New Roman" w:hAnsi="Times New Roman"/>
          <w:sz w:val="24"/>
          <w:szCs w:val="24"/>
        </w:rPr>
      </w:pPr>
      <w:r>
        <w:rPr>
          <w:rFonts w:ascii="Times New Roman" w:hAnsi="Times New Roman"/>
          <w:sz w:val="24"/>
          <w:szCs w:val="24"/>
        </w:rPr>
        <w:t>Wobec braku kolejnych zapytań i dyskusji w temacie P</w:t>
      </w:r>
      <w:r w:rsidR="005801C9">
        <w:rPr>
          <w:rFonts w:ascii="Times New Roman" w:hAnsi="Times New Roman"/>
          <w:sz w:val="24"/>
          <w:szCs w:val="24"/>
        </w:rPr>
        <w:t>rzewodniczący Komisji Rewizyjnej Grzegorz Mikuła przystąpił do realizacji kolejnego punktu porządku obrad.</w:t>
      </w:r>
      <w:r w:rsidR="000F3061">
        <w:rPr>
          <w:rFonts w:ascii="Times New Roman" w:hAnsi="Times New Roman"/>
          <w:sz w:val="24"/>
          <w:szCs w:val="24"/>
        </w:rPr>
        <w:t xml:space="preserve"> </w:t>
      </w:r>
    </w:p>
    <w:p w:rsidR="005801C9" w:rsidRDefault="005801C9" w:rsidP="00D33FC1">
      <w:pPr>
        <w:jc w:val="both"/>
        <w:rPr>
          <w:rFonts w:ascii="Times New Roman" w:hAnsi="Times New Roman"/>
          <w:sz w:val="24"/>
          <w:szCs w:val="24"/>
        </w:rPr>
      </w:pPr>
    </w:p>
    <w:p w:rsidR="005801C9" w:rsidRDefault="005801C9" w:rsidP="00D33FC1">
      <w:pPr>
        <w:jc w:val="both"/>
        <w:rPr>
          <w:rFonts w:ascii="Times New Roman" w:hAnsi="Times New Roman"/>
          <w:b/>
          <w:sz w:val="24"/>
          <w:szCs w:val="24"/>
        </w:rPr>
      </w:pPr>
      <w:r w:rsidRPr="005801C9">
        <w:rPr>
          <w:rFonts w:ascii="Times New Roman" w:hAnsi="Times New Roman"/>
          <w:b/>
          <w:sz w:val="24"/>
          <w:szCs w:val="24"/>
        </w:rPr>
        <w:t>Ad. pkt 6) Sprawy bieżące.</w:t>
      </w:r>
    </w:p>
    <w:p w:rsidR="005801C9" w:rsidRDefault="005801C9" w:rsidP="00D33FC1">
      <w:pPr>
        <w:jc w:val="both"/>
        <w:rPr>
          <w:rFonts w:ascii="Times New Roman" w:hAnsi="Times New Roman"/>
          <w:b/>
          <w:sz w:val="24"/>
          <w:szCs w:val="24"/>
        </w:rPr>
      </w:pPr>
    </w:p>
    <w:p w:rsidR="005801C9" w:rsidRDefault="005801C9" w:rsidP="00D33FC1">
      <w:pPr>
        <w:jc w:val="both"/>
        <w:rPr>
          <w:rFonts w:ascii="Times New Roman" w:hAnsi="Times New Roman"/>
          <w:sz w:val="24"/>
          <w:szCs w:val="24"/>
        </w:rPr>
      </w:pPr>
      <w:r w:rsidRPr="005801C9">
        <w:rPr>
          <w:rFonts w:ascii="Times New Roman" w:hAnsi="Times New Roman"/>
          <w:sz w:val="24"/>
          <w:szCs w:val="24"/>
        </w:rPr>
        <w:t xml:space="preserve">Zastępca Przewodniczącego Komisji Rewizyjnej Bogdan Chmielarczyk zwrócił uwagę że podczas uroczystości która miała miejsce w ZSP w Orchowie w związku obchodami 100 rocznicy zakończenia Powstania Wielkopolskiego nie zostały złożone kwiaty od rady gminy co powinno mieć miejsce. </w:t>
      </w:r>
      <w:r w:rsidR="000914F2">
        <w:rPr>
          <w:rFonts w:ascii="Times New Roman" w:hAnsi="Times New Roman"/>
          <w:sz w:val="24"/>
          <w:szCs w:val="24"/>
        </w:rPr>
        <w:t>Poprosił jednocześnie aby w przyszłości taka sytuacja nie miała miejsca, bo jest Wiceprzewodniczący Rady Gminy, jest Komisja Oświaty a więc przedstawiciele rady powinni być obecni na tego rodzaju uroczystości.</w:t>
      </w:r>
    </w:p>
    <w:p w:rsidR="005801C9" w:rsidRDefault="005801C9" w:rsidP="00D33FC1">
      <w:pPr>
        <w:jc w:val="both"/>
        <w:rPr>
          <w:rFonts w:ascii="Times New Roman" w:hAnsi="Times New Roman"/>
          <w:sz w:val="24"/>
          <w:szCs w:val="24"/>
        </w:rPr>
      </w:pPr>
    </w:p>
    <w:p w:rsidR="005801C9" w:rsidRDefault="005801C9" w:rsidP="00D33FC1">
      <w:pPr>
        <w:jc w:val="both"/>
        <w:rPr>
          <w:rFonts w:ascii="Times New Roman" w:hAnsi="Times New Roman"/>
          <w:sz w:val="24"/>
          <w:szCs w:val="24"/>
        </w:rPr>
      </w:pPr>
      <w:r>
        <w:rPr>
          <w:rFonts w:ascii="Times New Roman" w:hAnsi="Times New Roman"/>
          <w:sz w:val="24"/>
          <w:szCs w:val="24"/>
        </w:rPr>
        <w:t xml:space="preserve">Przewodnicząca Rady Gminy Anna Kosiak </w:t>
      </w:r>
      <w:r w:rsidR="000914F2">
        <w:rPr>
          <w:rFonts w:ascii="Times New Roman" w:hAnsi="Times New Roman"/>
          <w:sz w:val="24"/>
          <w:szCs w:val="24"/>
        </w:rPr>
        <w:t>wyjaśniła, że rada gminy była reprezentowana przez Przewodniczącą Komisji Oświaty i Wiceprzewodniczącego Rady, jednak faktycznie nie pomyślano o kwiatach czego w przyszłości trzeba dopilnować. Dodała, że podczas uroczystości radni nie zostali nawet powitani a więc potraktowano ich tak jakby ich nie było. Nadmieniła również że kwiaty złożyli przedstawiciele urzędu gminy.</w:t>
      </w:r>
    </w:p>
    <w:p w:rsidR="000914F2" w:rsidRDefault="000914F2" w:rsidP="00D33FC1">
      <w:pPr>
        <w:jc w:val="both"/>
        <w:rPr>
          <w:rFonts w:ascii="Times New Roman" w:hAnsi="Times New Roman"/>
          <w:sz w:val="24"/>
          <w:szCs w:val="24"/>
        </w:rPr>
      </w:pPr>
    </w:p>
    <w:p w:rsidR="000914F2" w:rsidRPr="00CE5838" w:rsidRDefault="000914F2" w:rsidP="000914F2">
      <w:pPr>
        <w:spacing w:line="360" w:lineRule="auto"/>
        <w:jc w:val="both"/>
        <w:rPr>
          <w:rFonts w:ascii="Times New Roman" w:hAnsi="Times New Roman"/>
          <w:b/>
          <w:bCs/>
          <w:sz w:val="24"/>
          <w:szCs w:val="24"/>
        </w:rPr>
      </w:pPr>
      <w:r>
        <w:rPr>
          <w:rFonts w:ascii="Times New Roman" w:hAnsi="Times New Roman"/>
          <w:b/>
          <w:bCs/>
          <w:sz w:val="24"/>
          <w:szCs w:val="24"/>
        </w:rPr>
        <w:t>Ad. pkt 7</w:t>
      </w:r>
      <w:r w:rsidRPr="00CE5838">
        <w:rPr>
          <w:rFonts w:ascii="Times New Roman" w:hAnsi="Times New Roman"/>
          <w:b/>
          <w:bCs/>
          <w:sz w:val="24"/>
          <w:szCs w:val="24"/>
        </w:rPr>
        <w:t>) Zakończenie.</w:t>
      </w:r>
    </w:p>
    <w:p w:rsidR="000914F2" w:rsidRPr="00CE5838" w:rsidRDefault="000914F2" w:rsidP="000914F2">
      <w:pPr>
        <w:spacing w:before="100" w:beforeAutospacing="1"/>
        <w:jc w:val="both"/>
        <w:rPr>
          <w:rFonts w:ascii="Times New Roman" w:hAnsi="Times New Roman"/>
          <w:sz w:val="24"/>
          <w:szCs w:val="24"/>
        </w:rPr>
      </w:pPr>
      <w:r w:rsidRPr="00CE5838">
        <w:rPr>
          <w:rFonts w:ascii="Times New Roman" w:hAnsi="Times New Roman"/>
          <w:sz w:val="24"/>
          <w:szCs w:val="24"/>
        </w:rPr>
        <w:t>Wobec wycze</w:t>
      </w:r>
      <w:r>
        <w:rPr>
          <w:rFonts w:ascii="Times New Roman" w:hAnsi="Times New Roman"/>
          <w:sz w:val="24"/>
          <w:szCs w:val="24"/>
        </w:rPr>
        <w:t>rpania porządku obrad o godz. 12</w:t>
      </w:r>
      <w:r>
        <w:rPr>
          <w:rFonts w:ascii="Times New Roman" w:hAnsi="Times New Roman"/>
          <w:sz w:val="24"/>
          <w:szCs w:val="24"/>
          <w:vertAlign w:val="superscript"/>
        </w:rPr>
        <w:t>03</w:t>
      </w:r>
      <w:r w:rsidRPr="00CE5838">
        <w:rPr>
          <w:rFonts w:ascii="Times New Roman" w:hAnsi="Times New Roman"/>
          <w:sz w:val="24"/>
          <w:szCs w:val="24"/>
          <w:vertAlign w:val="superscript"/>
        </w:rPr>
        <w:t xml:space="preserve"> </w:t>
      </w:r>
      <w:r>
        <w:rPr>
          <w:rFonts w:ascii="Times New Roman" w:hAnsi="Times New Roman"/>
          <w:sz w:val="24"/>
          <w:szCs w:val="24"/>
        </w:rPr>
        <w:t>Przewodniczący Komisji Rewizyjnej Grzegorz Mikuła podziękował wszystkim za przybycie i zakończył obrady komisji</w:t>
      </w:r>
      <w:r w:rsidRPr="00CE5838">
        <w:rPr>
          <w:rFonts w:ascii="Times New Roman" w:hAnsi="Times New Roman"/>
          <w:sz w:val="24"/>
          <w:szCs w:val="24"/>
        </w:rPr>
        <w:t>.</w:t>
      </w:r>
    </w:p>
    <w:p w:rsidR="000914F2" w:rsidRPr="00CE5838" w:rsidRDefault="000914F2" w:rsidP="000914F2">
      <w:pPr>
        <w:spacing w:before="100" w:beforeAutospacing="1"/>
        <w:jc w:val="both"/>
        <w:rPr>
          <w:rFonts w:ascii="Times New Roman" w:hAnsi="Times New Roman"/>
          <w:b/>
          <w:bCs/>
          <w:sz w:val="24"/>
          <w:szCs w:val="24"/>
        </w:rPr>
      </w:pPr>
    </w:p>
    <w:p w:rsidR="000914F2" w:rsidRPr="00CE5838" w:rsidRDefault="000914F2" w:rsidP="000914F2">
      <w:pPr>
        <w:spacing w:before="100" w:beforeAutospacing="1" w:line="360" w:lineRule="auto"/>
        <w:ind w:firstLine="360"/>
        <w:jc w:val="both"/>
        <w:rPr>
          <w:rFonts w:ascii="Times New Roman" w:hAnsi="Times New Roman"/>
          <w:b/>
          <w:bCs/>
          <w:sz w:val="24"/>
          <w:szCs w:val="24"/>
        </w:rPr>
      </w:pPr>
      <w:r w:rsidRPr="00CE5838">
        <w:rPr>
          <w:rFonts w:ascii="Times New Roman" w:hAnsi="Times New Roman"/>
          <w:b/>
          <w:bCs/>
          <w:sz w:val="24"/>
          <w:szCs w:val="24"/>
        </w:rPr>
        <w:t xml:space="preserve">Protokół sporządziła: </w:t>
      </w:r>
    </w:p>
    <w:p w:rsidR="000914F2" w:rsidRPr="00CE5838" w:rsidRDefault="000914F2" w:rsidP="000914F2">
      <w:pPr>
        <w:spacing w:before="100" w:beforeAutospacing="1" w:line="360" w:lineRule="auto"/>
        <w:ind w:firstLine="360"/>
        <w:jc w:val="both"/>
        <w:rPr>
          <w:rFonts w:ascii="Times New Roman" w:hAnsi="Times New Roman"/>
          <w:b/>
          <w:bCs/>
          <w:sz w:val="24"/>
          <w:szCs w:val="24"/>
        </w:rPr>
      </w:pPr>
      <w:r w:rsidRPr="00CE5838">
        <w:rPr>
          <w:rFonts w:ascii="Times New Roman" w:hAnsi="Times New Roman"/>
          <w:b/>
          <w:bCs/>
          <w:sz w:val="24"/>
          <w:szCs w:val="24"/>
        </w:rPr>
        <w:t>Agnieszka Kolberg</w:t>
      </w:r>
    </w:p>
    <w:p w:rsidR="000914F2" w:rsidRPr="00CE5838" w:rsidRDefault="000914F2" w:rsidP="000914F2">
      <w:pPr>
        <w:spacing w:before="100" w:beforeAutospacing="1" w:line="360" w:lineRule="auto"/>
        <w:jc w:val="both"/>
        <w:rPr>
          <w:rFonts w:ascii="Times New Roman" w:hAnsi="Times New Roman"/>
          <w:b/>
          <w:bCs/>
          <w:sz w:val="24"/>
          <w:szCs w:val="24"/>
          <w:u w:val="single"/>
        </w:rPr>
      </w:pPr>
      <w:r w:rsidRPr="00CE5838">
        <w:rPr>
          <w:rFonts w:ascii="Times New Roman" w:hAnsi="Times New Roman"/>
          <w:b/>
          <w:bCs/>
          <w:sz w:val="24"/>
          <w:szCs w:val="24"/>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0914F2" w:rsidRPr="00CE5838" w:rsidTr="0029071C">
        <w:trPr>
          <w:trHeight w:val="293"/>
          <w:tblCellSpacing w:w="0" w:type="dxa"/>
        </w:trPr>
        <w:tc>
          <w:tcPr>
            <w:tcW w:w="916" w:type="dxa"/>
            <w:tcBorders>
              <w:top w:val="outset" w:sz="6" w:space="0" w:color="00000A"/>
              <w:bottom w:val="outset" w:sz="6" w:space="0" w:color="00000A"/>
              <w:right w:val="outset" w:sz="6" w:space="0" w:color="00000A"/>
            </w:tcBorders>
            <w:vAlign w:val="center"/>
          </w:tcPr>
          <w:p w:rsidR="000914F2" w:rsidRPr="00CE5838" w:rsidRDefault="000914F2" w:rsidP="0029071C">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0914F2" w:rsidRPr="00CE5838" w:rsidRDefault="000914F2" w:rsidP="0029071C">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0914F2" w:rsidRPr="00CE5838" w:rsidRDefault="000914F2" w:rsidP="0029071C">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0914F2" w:rsidRPr="00CE5838" w:rsidRDefault="000914F2" w:rsidP="0029071C">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Podpis</w:t>
            </w:r>
          </w:p>
        </w:tc>
      </w:tr>
      <w:tr w:rsidR="000914F2" w:rsidRPr="00CE5838" w:rsidTr="0029071C">
        <w:trPr>
          <w:trHeight w:val="415"/>
          <w:tblCellSpacing w:w="0" w:type="dxa"/>
        </w:trPr>
        <w:tc>
          <w:tcPr>
            <w:tcW w:w="916" w:type="dxa"/>
            <w:tcBorders>
              <w:top w:val="outset" w:sz="6" w:space="0" w:color="00000A"/>
              <w:bottom w:val="outset" w:sz="6" w:space="0" w:color="00000A"/>
              <w:right w:val="outset" w:sz="6" w:space="0" w:color="00000A"/>
            </w:tcBorders>
            <w:vAlign w:val="center"/>
          </w:tcPr>
          <w:p w:rsidR="000914F2" w:rsidRPr="00CE5838" w:rsidRDefault="000914F2" w:rsidP="000914F2">
            <w:pPr>
              <w:numPr>
                <w:ilvl w:val="0"/>
                <w:numId w:val="7"/>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0914F2" w:rsidRPr="00CE5838" w:rsidRDefault="000914F2" w:rsidP="0029071C">
            <w:pPr>
              <w:spacing w:before="100" w:beforeAutospacing="1" w:after="119" w:line="360" w:lineRule="auto"/>
              <w:jc w:val="center"/>
              <w:rPr>
                <w:rFonts w:ascii="Times New Roman" w:hAnsi="Times New Roman"/>
                <w:b/>
                <w:bCs/>
                <w:sz w:val="24"/>
                <w:szCs w:val="24"/>
              </w:rPr>
            </w:pPr>
            <w:r>
              <w:rPr>
                <w:rFonts w:ascii="Times New Roman" w:hAnsi="Times New Roman"/>
                <w:b/>
                <w:bCs/>
                <w:sz w:val="24"/>
                <w:szCs w:val="24"/>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0914F2" w:rsidRPr="00CE5838" w:rsidRDefault="000914F2" w:rsidP="0029071C">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0914F2" w:rsidRPr="00CE5838" w:rsidRDefault="000914F2" w:rsidP="0029071C">
            <w:pPr>
              <w:spacing w:before="100" w:beforeAutospacing="1" w:after="119" w:line="360" w:lineRule="auto"/>
              <w:jc w:val="center"/>
              <w:rPr>
                <w:rFonts w:ascii="Times New Roman" w:hAnsi="Times New Roman"/>
                <w:sz w:val="24"/>
                <w:szCs w:val="24"/>
              </w:rPr>
            </w:pPr>
          </w:p>
        </w:tc>
      </w:tr>
      <w:tr w:rsidR="000914F2" w:rsidRPr="00CE5838" w:rsidTr="0029071C">
        <w:trPr>
          <w:trHeight w:val="403"/>
          <w:tblCellSpacing w:w="0" w:type="dxa"/>
        </w:trPr>
        <w:tc>
          <w:tcPr>
            <w:tcW w:w="916" w:type="dxa"/>
            <w:tcBorders>
              <w:top w:val="outset" w:sz="6" w:space="0" w:color="00000A"/>
              <w:bottom w:val="outset" w:sz="6" w:space="0" w:color="00000A"/>
              <w:right w:val="outset" w:sz="6" w:space="0" w:color="00000A"/>
            </w:tcBorders>
            <w:vAlign w:val="center"/>
          </w:tcPr>
          <w:p w:rsidR="000914F2" w:rsidRPr="00CE5838" w:rsidRDefault="000914F2" w:rsidP="000914F2">
            <w:pPr>
              <w:numPr>
                <w:ilvl w:val="0"/>
                <w:numId w:val="8"/>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0914F2" w:rsidRPr="00CE5838" w:rsidRDefault="000914F2" w:rsidP="0029071C">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0914F2" w:rsidRPr="00CE5838" w:rsidRDefault="000914F2" w:rsidP="0029071C">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0914F2" w:rsidRPr="00CE5838" w:rsidRDefault="000914F2" w:rsidP="0029071C">
            <w:pPr>
              <w:spacing w:before="100" w:beforeAutospacing="1" w:after="119" w:line="360" w:lineRule="auto"/>
              <w:jc w:val="center"/>
              <w:rPr>
                <w:rFonts w:ascii="Times New Roman" w:hAnsi="Times New Roman"/>
                <w:sz w:val="24"/>
                <w:szCs w:val="24"/>
              </w:rPr>
            </w:pPr>
          </w:p>
        </w:tc>
      </w:tr>
      <w:tr w:rsidR="000914F2" w:rsidRPr="00CE5838" w:rsidTr="0029071C">
        <w:trPr>
          <w:trHeight w:val="17"/>
          <w:tblCellSpacing w:w="0" w:type="dxa"/>
        </w:trPr>
        <w:tc>
          <w:tcPr>
            <w:tcW w:w="916" w:type="dxa"/>
            <w:tcBorders>
              <w:top w:val="outset" w:sz="6" w:space="0" w:color="00000A"/>
              <w:bottom w:val="outset" w:sz="6" w:space="0" w:color="00000A"/>
              <w:right w:val="outset" w:sz="6" w:space="0" w:color="00000A"/>
            </w:tcBorders>
            <w:vAlign w:val="center"/>
          </w:tcPr>
          <w:p w:rsidR="000914F2" w:rsidRPr="00CE5838" w:rsidRDefault="000914F2" w:rsidP="000914F2">
            <w:pPr>
              <w:numPr>
                <w:ilvl w:val="0"/>
                <w:numId w:val="9"/>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0914F2" w:rsidRPr="00CE5838" w:rsidRDefault="000914F2" w:rsidP="0029071C">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0914F2" w:rsidRPr="00CE5838" w:rsidRDefault="000914F2" w:rsidP="0029071C">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0914F2" w:rsidRPr="00CE5838" w:rsidRDefault="000914F2" w:rsidP="0029071C">
            <w:pPr>
              <w:spacing w:before="100" w:beforeAutospacing="1" w:after="119" w:line="360" w:lineRule="auto"/>
              <w:jc w:val="center"/>
              <w:rPr>
                <w:rFonts w:ascii="Times New Roman" w:hAnsi="Times New Roman"/>
                <w:sz w:val="24"/>
                <w:szCs w:val="24"/>
              </w:rPr>
            </w:pPr>
          </w:p>
        </w:tc>
      </w:tr>
    </w:tbl>
    <w:p w:rsidR="000914F2" w:rsidRPr="005801C9" w:rsidRDefault="000914F2" w:rsidP="00D33FC1">
      <w:pPr>
        <w:jc w:val="both"/>
        <w:rPr>
          <w:rFonts w:ascii="Times New Roman" w:hAnsi="Times New Roman"/>
          <w:sz w:val="24"/>
          <w:szCs w:val="24"/>
        </w:rPr>
      </w:pPr>
    </w:p>
    <w:sectPr w:rsidR="000914F2" w:rsidRPr="005801C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5CF" w:rsidRDefault="00BB55CF" w:rsidP="007C73BF">
      <w:r>
        <w:separator/>
      </w:r>
    </w:p>
  </w:endnote>
  <w:endnote w:type="continuationSeparator" w:id="0">
    <w:p w:rsidR="00BB55CF" w:rsidRDefault="00BB55CF" w:rsidP="007C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190495"/>
      <w:docPartObj>
        <w:docPartGallery w:val="Page Numbers (Bottom of Page)"/>
        <w:docPartUnique/>
      </w:docPartObj>
    </w:sdtPr>
    <w:sdtEndPr>
      <w:rPr>
        <w:rFonts w:ascii="Times New Roman" w:hAnsi="Times New Roman"/>
        <w:sz w:val="24"/>
        <w:szCs w:val="24"/>
      </w:rPr>
    </w:sdtEndPr>
    <w:sdtContent>
      <w:p w:rsidR="000914F2" w:rsidRPr="000914F2" w:rsidRDefault="000914F2">
        <w:pPr>
          <w:pStyle w:val="Stopka"/>
          <w:jc w:val="right"/>
          <w:rPr>
            <w:rFonts w:ascii="Times New Roman" w:hAnsi="Times New Roman"/>
            <w:sz w:val="24"/>
            <w:szCs w:val="24"/>
          </w:rPr>
        </w:pPr>
        <w:r w:rsidRPr="000914F2">
          <w:rPr>
            <w:rFonts w:ascii="Times New Roman" w:hAnsi="Times New Roman"/>
            <w:sz w:val="24"/>
            <w:szCs w:val="24"/>
          </w:rPr>
          <w:fldChar w:fldCharType="begin"/>
        </w:r>
        <w:r w:rsidRPr="000914F2">
          <w:rPr>
            <w:rFonts w:ascii="Times New Roman" w:hAnsi="Times New Roman"/>
            <w:sz w:val="24"/>
            <w:szCs w:val="24"/>
          </w:rPr>
          <w:instrText>PAGE   \* MERGEFORMAT</w:instrText>
        </w:r>
        <w:r w:rsidRPr="000914F2">
          <w:rPr>
            <w:rFonts w:ascii="Times New Roman" w:hAnsi="Times New Roman"/>
            <w:sz w:val="24"/>
            <w:szCs w:val="24"/>
          </w:rPr>
          <w:fldChar w:fldCharType="separate"/>
        </w:r>
        <w:r w:rsidR="0040276F">
          <w:rPr>
            <w:rFonts w:ascii="Times New Roman" w:hAnsi="Times New Roman"/>
            <w:noProof/>
            <w:sz w:val="24"/>
            <w:szCs w:val="24"/>
          </w:rPr>
          <w:t>2</w:t>
        </w:r>
        <w:r w:rsidRPr="000914F2">
          <w:rPr>
            <w:rFonts w:ascii="Times New Roman" w:hAnsi="Times New Roman"/>
            <w:sz w:val="24"/>
            <w:szCs w:val="24"/>
          </w:rPr>
          <w:fldChar w:fldCharType="end"/>
        </w:r>
      </w:p>
    </w:sdtContent>
  </w:sdt>
  <w:p w:rsidR="000914F2" w:rsidRDefault="000914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5CF" w:rsidRDefault="00BB55CF" w:rsidP="007C73BF">
      <w:r>
        <w:separator/>
      </w:r>
    </w:p>
  </w:footnote>
  <w:footnote w:type="continuationSeparator" w:id="0">
    <w:p w:rsidR="00BB55CF" w:rsidRDefault="00BB55CF" w:rsidP="007C7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1853D24"/>
    <w:multiLevelType w:val="hybridMultilevel"/>
    <w:tmpl w:val="125006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027291"/>
    <w:multiLevelType w:val="hybridMultilevel"/>
    <w:tmpl w:val="35B60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2A3D33"/>
    <w:multiLevelType w:val="hybridMultilevel"/>
    <w:tmpl w:val="EC725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7C07A9"/>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8" w15:restartNumberingAfterBreak="0">
    <w:nsid w:val="775557BD"/>
    <w:multiLevelType w:val="hybridMultilevel"/>
    <w:tmpl w:val="5F802B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6"/>
  </w:num>
  <w:num w:numId="5">
    <w:abstractNumId w:val="1"/>
  </w:num>
  <w:num w:numId="6">
    <w:abstractNumId w:val="5"/>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CA"/>
    <w:rsid w:val="00072250"/>
    <w:rsid w:val="000914F2"/>
    <w:rsid w:val="000F3061"/>
    <w:rsid w:val="002200A2"/>
    <w:rsid w:val="002270EE"/>
    <w:rsid w:val="0025044C"/>
    <w:rsid w:val="002942AE"/>
    <w:rsid w:val="0029574C"/>
    <w:rsid w:val="002F3CE1"/>
    <w:rsid w:val="0040276F"/>
    <w:rsid w:val="004A526D"/>
    <w:rsid w:val="004F0AB4"/>
    <w:rsid w:val="00512011"/>
    <w:rsid w:val="005801C9"/>
    <w:rsid w:val="00635A68"/>
    <w:rsid w:val="0069745B"/>
    <w:rsid w:val="0071366A"/>
    <w:rsid w:val="00731F02"/>
    <w:rsid w:val="0073497B"/>
    <w:rsid w:val="00754452"/>
    <w:rsid w:val="007630D7"/>
    <w:rsid w:val="00780D18"/>
    <w:rsid w:val="007C73BF"/>
    <w:rsid w:val="00937FF3"/>
    <w:rsid w:val="0095583F"/>
    <w:rsid w:val="00967ACC"/>
    <w:rsid w:val="009A400D"/>
    <w:rsid w:val="00A66AE7"/>
    <w:rsid w:val="00AB2C39"/>
    <w:rsid w:val="00B666C2"/>
    <w:rsid w:val="00BB2CCA"/>
    <w:rsid w:val="00BB55CF"/>
    <w:rsid w:val="00C201DA"/>
    <w:rsid w:val="00C3650F"/>
    <w:rsid w:val="00D10AC8"/>
    <w:rsid w:val="00D33FC1"/>
    <w:rsid w:val="00E11AEF"/>
    <w:rsid w:val="00EC1BB7"/>
    <w:rsid w:val="00F70AFD"/>
    <w:rsid w:val="00FE0F27"/>
    <w:rsid w:val="00FE1C84"/>
    <w:rsid w:val="00FF7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A68CE-82E7-47D1-904D-D6B71FAE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2CCA"/>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B2CCA"/>
    <w:pPr>
      <w:spacing w:before="100" w:beforeAutospacing="1" w:after="119"/>
    </w:pPr>
    <w:rPr>
      <w:rFonts w:ascii="Times New Roman" w:hAnsi="Times New Roman"/>
      <w:sz w:val="24"/>
      <w:szCs w:val="24"/>
    </w:rPr>
  </w:style>
  <w:style w:type="paragraph" w:customStyle="1" w:styleId="Standard">
    <w:name w:val="Standard"/>
    <w:rsid w:val="00BB2CC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B2CCA"/>
    <w:pPr>
      <w:spacing w:after="200" w:line="276" w:lineRule="auto"/>
      <w:ind w:left="720"/>
      <w:contextualSpacing/>
    </w:pPr>
    <w:rPr>
      <w:rFonts w:ascii="Calibri" w:eastAsia="Calibri" w:hAnsi="Calibri"/>
      <w:lang w:eastAsia="en-US"/>
    </w:rPr>
  </w:style>
  <w:style w:type="paragraph" w:styleId="Tekstdymka">
    <w:name w:val="Balloon Text"/>
    <w:basedOn w:val="Normalny"/>
    <w:link w:val="TekstdymkaZnak"/>
    <w:uiPriority w:val="99"/>
    <w:semiHidden/>
    <w:unhideWhenUsed/>
    <w:rsid w:val="00635A6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A68"/>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7C73BF"/>
    <w:rPr>
      <w:sz w:val="20"/>
      <w:szCs w:val="20"/>
    </w:rPr>
  </w:style>
  <w:style w:type="character" w:customStyle="1" w:styleId="TekstprzypisudolnegoZnak">
    <w:name w:val="Tekst przypisu dolnego Znak"/>
    <w:basedOn w:val="Domylnaczcionkaakapitu"/>
    <w:link w:val="Tekstprzypisudolnego"/>
    <w:uiPriority w:val="99"/>
    <w:semiHidden/>
    <w:rsid w:val="007C73B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semiHidden/>
    <w:unhideWhenUsed/>
    <w:rsid w:val="007C73BF"/>
    <w:rPr>
      <w:vertAlign w:val="superscript"/>
    </w:rPr>
  </w:style>
  <w:style w:type="paragraph" w:styleId="Nagwek">
    <w:name w:val="header"/>
    <w:basedOn w:val="Normalny"/>
    <w:link w:val="NagwekZnak"/>
    <w:uiPriority w:val="99"/>
    <w:unhideWhenUsed/>
    <w:rsid w:val="000914F2"/>
    <w:pPr>
      <w:tabs>
        <w:tab w:val="center" w:pos="4536"/>
        <w:tab w:val="right" w:pos="9072"/>
      </w:tabs>
    </w:pPr>
  </w:style>
  <w:style w:type="character" w:customStyle="1" w:styleId="NagwekZnak">
    <w:name w:val="Nagłówek Znak"/>
    <w:basedOn w:val="Domylnaczcionkaakapitu"/>
    <w:link w:val="Nagwek"/>
    <w:uiPriority w:val="99"/>
    <w:rsid w:val="000914F2"/>
    <w:rPr>
      <w:rFonts w:ascii="Tahoma" w:eastAsia="Times New Roman" w:hAnsi="Tahoma" w:cs="Times New Roman"/>
      <w:lang w:eastAsia="pl-PL"/>
    </w:rPr>
  </w:style>
  <w:style w:type="paragraph" w:styleId="Stopka">
    <w:name w:val="footer"/>
    <w:basedOn w:val="Normalny"/>
    <w:link w:val="StopkaZnak"/>
    <w:uiPriority w:val="99"/>
    <w:unhideWhenUsed/>
    <w:rsid w:val="000914F2"/>
    <w:pPr>
      <w:tabs>
        <w:tab w:val="center" w:pos="4536"/>
        <w:tab w:val="right" w:pos="9072"/>
      </w:tabs>
    </w:pPr>
  </w:style>
  <w:style w:type="character" w:customStyle="1" w:styleId="StopkaZnak">
    <w:name w:val="Stopka Znak"/>
    <w:basedOn w:val="Domylnaczcionkaakapitu"/>
    <w:link w:val="Stopka"/>
    <w:uiPriority w:val="99"/>
    <w:rsid w:val="000914F2"/>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8</Pages>
  <Words>2777</Words>
  <Characters>16663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18</cp:revision>
  <cp:lastPrinted>2019-03-20T08:21:00Z</cp:lastPrinted>
  <dcterms:created xsi:type="dcterms:W3CDTF">2019-02-27T09:59:00Z</dcterms:created>
  <dcterms:modified xsi:type="dcterms:W3CDTF">2019-03-20T08:31:00Z</dcterms:modified>
</cp:coreProperties>
</file>